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C2" w:rsidRPr="00A33BD7" w:rsidRDefault="00996CC2" w:rsidP="00A33BD7">
      <w:pPr>
        <w:pStyle w:val="NoSpacing"/>
      </w:pPr>
    </w:p>
    <w:p w:rsidR="00996CC2" w:rsidRPr="00A33BD7" w:rsidRDefault="00996CC2" w:rsidP="00A33BD7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A33BD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PE and Sport </w:t>
      </w:r>
      <w:r w:rsidR="00036CCA" w:rsidRPr="00A33BD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 xml:space="preserve">Premium </w:t>
      </w:r>
      <w:r w:rsidRPr="00A33BD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Funding</w:t>
      </w:r>
    </w:p>
    <w:p w:rsidR="00A33BD7" w:rsidRPr="00A33BD7" w:rsidRDefault="00A33BD7" w:rsidP="00A33BD7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  <w:u w:val="single"/>
        </w:rPr>
      </w:pPr>
      <w:r w:rsidRPr="00A33BD7"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Academic Year 2018-2019</w:t>
      </w:r>
    </w:p>
    <w:p w:rsidR="00BC1B13" w:rsidRPr="000B2846" w:rsidRDefault="00BC1B13" w:rsidP="005442EB">
      <w:pPr>
        <w:pStyle w:val="Default"/>
        <w:jc w:val="both"/>
        <w:rPr>
          <w:rFonts w:asciiTheme="minorHAnsi" w:hAnsiTheme="minorHAnsi"/>
          <w:color w:val="auto"/>
          <w:u w:val="single"/>
        </w:rPr>
      </w:pPr>
    </w:p>
    <w:p w:rsidR="00036CCA" w:rsidRPr="000B2846" w:rsidRDefault="00036CCA" w:rsidP="005442EB">
      <w:pPr>
        <w:pStyle w:val="Default"/>
        <w:jc w:val="both"/>
        <w:rPr>
          <w:rFonts w:asciiTheme="minorHAnsi" w:hAnsiTheme="minorHAnsi"/>
          <w:color w:val="auto"/>
          <w:u w:val="single"/>
        </w:rPr>
      </w:pPr>
    </w:p>
    <w:p w:rsidR="00996CC2" w:rsidRPr="00A33BD7" w:rsidRDefault="00996CC2" w:rsidP="00A33BD7">
      <w:pPr>
        <w:spacing w:line="360" w:lineRule="auto"/>
        <w:rPr>
          <w:sz w:val="24"/>
          <w:szCs w:val="24"/>
        </w:rPr>
      </w:pPr>
      <w:r w:rsidRPr="00A33BD7">
        <w:rPr>
          <w:sz w:val="24"/>
          <w:szCs w:val="24"/>
        </w:rPr>
        <w:t xml:space="preserve">Schools are allocated a sum of money, called the Primary PE and Sport </w:t>
      </w:r>
      <w:r w:rsidR="00036CCA" w:rsidRPr="00A33BD7">
        <w:rPr>
          <w:sz w:val="24"/>
          <w:szCs w:val="24"/>
        </w:rPr>
        <w:t xml:space="preserve">Premium </w:t>
      </w:r>
      <w:r w:rsidRPr="00A33BD7">
        <w:rPr>
          <w:sz w:val="24"/>
          <w:szCs w:val="24"/>
        </w:rPr>
        <w:t>Funding</w:t>
      </w:r>
      <w:r w:rsidR="00A51485" w:rsidRPr="00A33BD7">
        <w:rPr>
          <w:sz w:val="24"/>
          <w:szCs w:val="24"/>
        </w:rPr>
        <w:t xml:space="preserve"> which</w:t>
      </w:r>
      <w:r w:rsidR="00036CCA" w:rsidRPr="00A33BD7">
        <w:rPr>
          <w:rFonts w:cs="Arial"/>
          <w:sz w:val="24"/>
          <w:szCs w:val="24"/>
          <w:shd w:val="clear" w:color="auto" w:fill="FFFFFF"/>
        </w:rPr>
        <w:t xml:space="preserve"> is</w:t>
      </w:r>
      <w:r w:rsidR="00A51485" w:rsidRPr="00A33BD7">
        <w:rPr>
          <w:rFonts w:cs="Arial"/>
          <w:sz w:val="24"/>
          <w:szCs w:val="24"/>
          <w:shd w:val="clear" w:color="auto" w:fill="FFFFFF"/>
        </w:rPr>
        <w:t xml:space="preserve"> </w:t>
      </w:r>
      <w:r w:rsidR="00036CCA" w:rsidRPr="00A33BD7">
        <w:rPr>
          <w:rFonts w:cs="Arial"/>
          <w:sz w:val="24"/>
          <w:szCs w:val="24"/>
          <w:shd w:val="clear" w:color="auto" w:fill="FFFFFF"/>
        </w:rPr>
        <w:t>used to fund additional and sustainable improvements to the provision of </w:t>
      </w:r>
      <w:r w:rsidR="00036CCA" w:rsidRPr="00A33BD7">
        <w:rPr>
          <w:sz w:val="24"/>
          <w:szCs w:val="24"/>
        </w:rPr>
        <w:t>PE</w:t>
      </w:r>
      <w:r w:rsidR="00036CCA" w:rsidRPr="00A33BD7">
        <w:rPr>
          <w:rFonts w:cs="Arial"/>
          <w:sz w:val="24"/>
          <w:szCs w:val="24"/>
          <w:shd w:val="clear" w:color="auto" w:fill="FFFFFF"/>
        </w:rPr>
        <w:t> and sport</w:t>
      </w:r>
      <w:r w:rsidR="00A51485" w:rsidRPr="00A33BD7">
        <w:rPr>
          <w:rFonts w:cs="Arial"/>
          <w:sz w:val="24"/>
          <w:szCs w:val="24"/>
          <w:shd w:val="clear" w:color="auto" w:fill="FFFFFF"/>
        </w:rPr>
        <w:t xml:space="preserve"> with the aim</w:t>
      </w:r>
      <w:r w:rsidR="00036CCA" w:rsidRPr="00A33BD7">
        <w:rPr>
          <w:rFonts w:cs="Arial"/>
          <w:sz w:val="24"/>
          <w:szCs w:val="24"/>
          <w:shd w:val="clear" w:color="auto" w:fill="FFFFFF"/>
        </w:rPr>
        <w:t xml:space="preserve"> to encourage the development of healthy, active lifestyles.</w:t>
      </w:r>
      <w:r w:rsidR="00036CCA" w:rsidRPr="00A33BD7">
        <w:rPr>
          <w:rFonts w:cs="Arial"/>
          <w:sz w:val="24"/>
          <w:szCs w:val="24"/>
          <w:shd w:val="clear" w:color="auto" w:fill="FFFFFF"/>
        </w:rPr>
        <w:br/>
        <w:t xml:space="preserve">The amount of premium received for the academic year 2018-2019 is </w:t>
      </w:r>
      <w:r w:rsidR="00A51485" w:rsidRPr="00A33BD7">
        <w:rPr>
          <w:rFonts w:cs="Arial"/>
          <w:sz w:val="24"/>
          <w:szCs w:val="24"/>
          <w:shd w:val="clear" w:color="auto" w:fill="FFFFFF"/>
        </w:rPr>
        <w:t>£20,779</w:t>
      </w:r>
      <w:r w:rsidR="00A51485" w:rsidRPr="00A33BD7">
        <w:rPr>
          <w:sz w:val="24"/>
          <w:szCs w:val="24"/>
        </w:rPr>
        <w:t xml:space="preserve">. </w:t>
      </w:r>
    </w:p>
    <w:p w:rsidR="00996CC2" w:rsidRPr="00A33BD7" w:rsidRDefault="00996CC2" w:rsidP="00A33BD7">
      <w:pPr>
        <w:spacing w:line="360" w:lineRule="auto"/>
        <w:rPr>
          <w:sz w:val="24"/>
          <w:szCs w:val="24"/>
        </w:rPr>
      </w:pPr>
      <w:r w:rsidRPr="00A33BD7">
        <w:rPr>
          <w:sz w:val="24"/>
          <w:szCs w:val="24"/>
        </w:rPr>
        <w:t>At Westgate Primary School</w:t>
      </w:r>
      <w:r w:rsidR="00A51485" w:rsidRPr="00A33BD7">
        <w:rPr>
          <w:sz w:val="24"/>
          <w:szCs w:val="24"/>
        </w:rPr>
        <w:t>,</w:t>
      </w:r>
      <w:r w:rsidRPr="00A33BD7">
        <w:rPr>
          <w:sz w:val="24"/>
          <w:szCs w:val="24"/>
        </w:rPr>
        <w:t xml:space="preserve"> </w:t>
      </w:r>
      <w:r w:rsidR="00A51485" w:rsidRPr="00A33BD7">
        <w:rPr>
          <w:sz w:val="24"/>
          <w:szCs w:val="24"/>
        </w:rPr>
        <w:t>we used</w:t>
      </w:r>
      <w:r w:rsidRPr="00A33BD7">
        <w:rPr>
          <w:sz w:val="24"/>
          <w:szCs w:val="24"/>
        </w:rPr>
        <w:t xml:space="preserve"> this money to:</w:t>
      </w:r>
    </w:p>
    <w:p w:rsidR="0098697E" w:rsidRPr="00A33BD7" w:rsidRDefault="0098697E" w:rsidP="00A33BD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A33BD7">
        <w:rPr>
          <w:rFonts w:asciiTheme="minorHAnsi" w:hAnsiTheme="minorHAnsi"/>
          <w:color w:val="auto"/>
        </w:rPr>
        <w:t>P</w:t>
      </w:r>
      <w:r w:rsidR="00996CC2" w:rsidRPr="00A33BD7">
        <w:rPr>
          <w:rFonts w:asciiTheme="minorHAnsi" w:hAnsiTheme="minorHAnsi"/>
          <w:color w:val="auto"/>
        </w:rPr>
        <w:t>urchase new equ</w:t>
      </w:r>
      <w:r w:rsidR="00AD5EA7" w:rsidRPr="00A33BD7">
        <w:rPr>
          <w:rFonts w:asciiTheme="minorHAnsi" w:hAnsiTheme="minorHAnsi"/>
          <w:color w:val="auto"/>
        </w:rPr>
        <w:t xml:space="preserve">ipment </w:t>
      </w:r>
      <w:r w:rsidR="00036CCA" w:rsidRPr="00A33BD7">
        <w:rPr>
          <w:rFonts w:asciiTheme="minorHAnsi" w:hAnsiTheme="minorHAnsi"/>
          <w:color w:val="auto"/>
        </w:rPr>
        <w:t xml:space="preserve">to be used in PE lessons and at Sports Clubs </w:t>
      </w:r>
      <w:r w:rsidR="000B2846" w:rsidRPr="00A33BD7">
        <w:rPr>
          <w:rFonts w:asciiTheme="minorHAnsi" w:hAnsiTheme="minorHAnsi"/>
          <w:color w:val="auto"/>
        </w:rPr>
        <w:t>( for example</w:t>
      </w:r>
      <w:r w:rsidR="00AD5EA7" w:rsidRPr="00A33BD7">
        <w:rPr>
          <w:rFonts w:asciiTheme="minorHAnsi" w:hAnsiTheme="minorHAnsi"/>
          <w:color w:val="auto"/>
        </w:rPr>
        <w:t xml:space="preserve"> </w:t>
      </w:r>
      <w:r w:rsidR="00036CCA" w:rsidRPr="00A33BD7">
        <w:rPr>
          <w:rFonts w:asciiTheme="minorHAnsi" w:hAnsiTheme="minorHAnsi"/>
          <w:color w:val="auto"/>
        </w:rPr>
        <w:t>footballs, sponge balls, tennis balls</w:t>
      </w:r>
      <w:r w:rsidR="00AD5EA7" w:rsidRPr="00A33BD7">
        <w:rPr>
          <w:rFonts w:asciiTheme="minorHAnsi" w:hAnsiTheme="minorHAnsi"/>
          <w:color w:val="auto"/>
        </w:rPr>
        <w:t>) to</w:t>
      </w:r>
      <w:r w:rsidR="00D7493B" w:rsidRPr="00A33BD7">
        <w:rPr>
          <w:rFonts w:asciiTheme="minorHAnsi" w:hAnsiTheme="minorHAnsi"/>
          <w:color w:val="auto"/>
        </w:rPr>
        <w:t xml:space="preserve"> </w:t>
      </w:r>
      <w:r w:rsidR="00AD5EA7" w:rsidRPr="00A33BD7">
        <w:rPr>
          <w:rFonts w:asciiTheme="minorHAnsi" w:hAnsiTheme="minorHAnsi"/>
          <w:color w:val="auto"/>
        </w:rPr>
        <w:t>ensure the staff have the</w:t>
      </w:r>
      <w:r w:rsidR="00016A54">
        <w:rPr>
          <w:rFonts w:asciiTheme="minorHAnsi" w:hAnsiTheme="minorHAnsi"/>
          <w:color w:val="auto"/>
        </w:rPr>
        <w:t xml:space="preserve"> equipment necessary to deliver </w:t>
      </w:r>
      <w:r w:rsidR="00AD5EA7" w:rsidRPr="00A33BD7">
        <w:rPr>
          <w:rFonts w:asciiTheme="minorHAnsi" w:hAnsiTheme="minorHAnsi"/>
          <w:color w:val="auto"/>
        </w:rPr>
        <w:t>effective P.E lessons</w:t>
      </w:r>
      <w:r w:rsidR="00795A36" w:rsidRPr="00A33BD7">
        <w:rPr>
          <w:rFonts w:asciiTheme="minorHAnsi" w:hAnsiTheme="minorHAnsi"/>
          <w:color w:val="auto"/>
        </w:rPr>
        <w:t xml:space="preserve"> (</w:t>
      </w:r>
      <w:r w:rsidR="00A51485" w:rsidRPr="00A33BD7">
        <w:rPr>
          <w:rFonts w:asciiTheme="minorHAnsi" w:hAnsiTheme="minorHAnsi"/>
          <w:color w:val="auto"/>
        </w:rPr>
        <w:t>£1850</w:t>
      </w:r>
      <w:r w:rsidR="00795A36" w:rsidRPr="00A33BD7">
        <w:rPr>
          <w:rFonts w:asciiTheme="minorHAnsi" w:hAnsiTheme="minorHAnsi"/>
          <w:color w:val="auto"/>
        </w:rPr>
        <w:t>)</w:t>
      </w:r>
    </w:p>
    <w:p w:rsidR="00A51485" w:rsidRPr="00916FC1" w:rsidRDefault="00795A36" w:rsidP="00A33BD7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916FC1">
        <w:rPr>
          <w:rFonts w:asciiTheme="minorHAnsi" w:hAnsiTheme="minorHAnsi"/>
          <w:color w:val="auto"/>
        </w:rPr>
        <w:t xml:space="preserve">Purchase kit for extracurricular competitions. We have bought a set of </w:t>
      </w:r>
      <w:r w:rsidR="00A51485" w:rsidRPr="00916FC1">
        <w:rPr>
          <w:rFonts w:asciiTheme="minorHAnsi" w:hAnsiTheme="minorHAnsi"/>
          <w:color w:val="auto"/>
        </w:rPr>
        <w:t>leotards</w:t>
      </w:r>
      <w:r w:rsidRPr="00916FC1">
        <w:rPr>
          <w:rFonts w:asciiTheme="minorHAnsi" w:hAnsiTheme="minorHAnsi"/>
          <w:color w:val="auto"/>
        </w:rPr>
        <w:t xml:space="preserve"> for both lower and upper KS2. We have also invested in </w:t>
      </w:r>
      <w:r w:rsidR="00A51485" w:rsidRPr="00916FC1">
        <w:rPr>
          <w:rFonts w:asciiTheme="minorHAnsi" w:hAnsiTheme="minorHAnsi"/>
          <w:color w:val="auto"/>
        </w:rPr>
        <w:t xml:space="preserve">football kits </w:t>
      </w:r>
      <w:r w:rsidRPr="00916FC1">
        <w:rPr>
          <w:rFonts w:asciiTheme="minorHAnsi" w:hAnsiTheme="minorHAnsi"/>
          <w:color w:val="auto"/>
        </w:rPr>
        <w:t>for lower KS2 and a newly formed girls</w:t>
      </w:r>
      <w:r w:rsidR="005A48AF" w:rsidRPr="00916FC1">
        <w:rPr>
          <w:rFonts w:asciiTheme="minorHAnsi" w:hAnsiTheme="minorHAnsi"/>
          <w:color w:val="auto"/>
        </w:rPr>
        <w:t>’</w:t>
      </w:r>
      <w:r w:rsidR="00916FC1" w:rsidRPr="00916FC1">
        <w:rPr>
          <w:rFonts w:asciiTheme="minorHAnsi" w:hAnsiTheme="minorHAnsi"/>
          <w:color w:val="auto"/>
        </w:rPr>
        <w:t xml:space="preserve"> team (748). </w:t>
      </w:r>
    </w:p>
    <w:p w:rsidR="00574E00" w:rsidRPr="00A33BD7" w:rsidRDefault="00D7493B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Pay for</w:t>
      </w:r>
      <w:r w:rsidR="00D40A4C" w:rsidRPr="00A33BD7">
        <w:rPr>
          <w:rFonts w:cs="Calibri"/>
          <w:sz w:val="24"/>
          <w:szCs w:val="24"/>
        </w:rPr>
        <w:t xml:space="preserve"> </w:t>
      </w:r>
      <w:r w:rsidR="00036CCA" w:rsidRPr="00A33BD7">
        <w:rPr>
          <w:rFonts w:cs="Calibri"/>
          <w:sz w:val="24"/>
          <w:szCs w:val="24"/>
        </w:rPr>
        <w:t>an external coach</w:t>
      </w:r>
      <w:r w:rsidR="00D40A4C" w:rsidRPr="00A33BD7">
        <w:rPr>
          <w:rFonts w:cs="Calibri"/>
          <w:sz w:val="24"/>
          <w:szCs w:val="24"/>
        </w:rPr>
        <w:t xml:space="preserve"> </w:t>
      </w:r>
      <w:r w:rsidR="00795A36" w:rsidRPr="00A33BD7">
        <w:rPr>
          <w:rFonts w:cs="Calibri"/>
          <w:sz w:val="24"/>
          <w:szCs w:val="24"/>
        </w:rPr>
        <w:t>to deliver an after school k</w:t>
      </w:r>
      <w:r w:rsidR="00036CCA" w:rsidRPr="00A33BD7">
        <w:rPr>
          <w:rFonts w:cs="Calibri"/>
          <w:sz w:val="24"/>
          <w:szCs w:val="24"/>
        </w:rPr>
        <w:t xml:space="preserve">orfball </w:t>
      </w:r>
      <w:r w:rsidR="00795A36" w:rsidRPr="00A33BD7">
        <w:rPr>
          <w:rFonts w:cs="Calibri"/>
          <w:sz w:val="24"/>
          <w:szCs w:val="24"/>
        </w:rPr>
        <w:t>club which is linked with a community club (</w:t>
      </w:r>
      <w:r w:rsidR="00A51485" w:rsidRPr="00A33BD7">
        <w:rPr>
          <w:rFonts w:cs="Calibri"/>
          <w:sz w:val="24"/>
          <w:szCs w:val="24"/>
        </w:rPr>
        <w:t>£360</w:t>
      </w:r>
      <w:r w:rsidR="00795A36" w:rsidRPr="00A33BD7">
        <w:rPr>
          <w:rFonts w:cs="Calibri"/>
          <w:sz w:val="24"/>
          <w:szCs w:val="24"/>
        </w:rPr>
        <w:t>)</w:t>
      </w:r>
      <w:r w:rsidR="00050A4A" w:rsidRPr="00A33BD7">
        <w:rPr>
          <w:rFonts w:cs="Calibri"/>
          <w:sz w:val="24"/>
          <w:szCs w:val="24"/>
        </w:rPr>
        <w:t>.</w:t>
      </w:r>
    </w:p>
    <w:p w:rsidR="00574E00" w:rsidRPr="00A33BD7" w:rsidRDefault="00516EF3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B</w:t>
      </w:r>
      <w:r w:rsidR="00574E00" w:rsidRPr="00A33BD7">
        <w:rPr>
          <w:rFonts w:cs="Calibri"/>
          <w:sz w:val="24"/>
          <w:szCs w:val="24"/>
        </w:rPr>
        <w:t>uy into Morecambe High School Sports Partnership</w:t>
      </w:r>
      <w:r w:rsidRPr="00A33BD7">
        <w:rPr>
          <w:rFonts w:cs="Calibri"/>
          <w:sz w:val="24"/>
          <w:szCs w:val="24"/>
        </w:rPr>
        <w:t xml:space="preserve"> to pro</w:t>
      </w:r>
      <w:r w:rsidR="00036CCA" w:rsidRPr="00A33BD7">
        <w:rPr>
          <w:rFonts w:cs="Calibri"/>
          <w:sz w:val="24"/>
          <w:szCs w:val="24"/>
        </w:rPr>
        <w:t>vide</w:t>
      </w:r>
      <w:r w:rsidRPr="00A33BD7">
        <w:rPr>
          <w:rFonts w:cs="Calibri"/>
          <w:sz w:val="24"/>
          <w:szCs w:val="24"/>
        </w:rPr>
        <w:t xml:space="preserve"> Outdoor and Adventurous Activities</w:t>
      </w:r>
      <w:r w:rsidR="00036CCA" w:rsidRPr="00A33BD7">
        <w:rPr>
          <w:rFonts w:cs="Calibri"/>
          <w:sz w:val="24"/>
          <w:szCs w:val="24"/>
        </w:rPr>
        <w:t xml:space="preserve"> as part of the National Curriculum</w:t>
      </w:r>
      <w:r w:rsidRPr="00A33BD7">
        <w:rPr>
          <w:rFonts w:cs="Calibri"/>
          <w:sz w:val="24"/>
          <w:szCs w:val="24"/>
        </w:rPr>
        <w:t xml:space="preserve"> for KS2 children</w:t>
      </w:r>
      <w:r w:rsidR="00795A36" w:rsidRPr="00A33BD7">
        <w:rPr>
          <w:rFonts w:cs="Calibri"/>
          <w:sz w:val="24"/>
          <w:szCs w:val="24"/>
        </w:rPr>
        <w:t xml:space="preserve"> and </w:t>
      </w:r>
      <w:r w:rsidR="00A51485" w:rsidRPr="00A33BD7">
        <w:rPr>
          <w:rFonts w:cs="Calibri"/>
          <w:sz w:val="24"/>
          <w:szCs w:val="24"/>
        </w:rPr>
        <w:t xml:space="preserve">one </w:t>
      </w:r>
      <w:r w:rsidR="00795A36" w:rsidRPr="00A33BD7">
        <w:rPr>
          <w:rFonts w:cs="Calibri"/>
          <w:sz w:val="24"/>
          <w:szCs w:val="24"/>
        </w:rPr>
        <w:t>SEND group</w:t>
      </w:r>
      <w:r w:rsidR="00A51485" w:rsidRPr="00A33BD7">
        <w:rPr>
          <w:rFonts w:cs="Calibri"/>
          <w:sz w:val="24"/>
          <w:szCs w:val="24"/>
        </w:rPr>
        <w:t xml:space="preserve"> </w:t>
      </w:r>
      <w:r w:rsidR="00795A36" w:rsidRPr="00A33BD7">
        <w:rPr>
          <w:rFonts w:cs="Calibri"/>
          <w:sz w:val="24"/>
          <w:szCs w:val="24"/>
        </w:rPr>
        <w:t>(</w:t>
      </w:r>
      <w:r w:rsidR="00A51485" w:rsidRPr="00A33BD7">
        <w:rPr>
          <w:rFonts w:cs="Calibri"/>
          <w:sz w:val="24"/>
          <w:szCs w:val="24"/>
        </w:rPr>
        <w:t>£2000</w:t>
      </w:r>
      <w:r w:rsidR="00795A36" w:rsidRPr="00A33BD7">
        <w:rPr>
          <w:rFonts w:cs="Calibri"/>
          <w:sz w:val="24"/>
          <w:szCs w:val="24"/>
        </w:rPr>
        <w:t>).</w:t>
      </w:r>
    </w:p>
    <w:p w:rsidR="00116093" w:rsidRPr="00A33BD7" w:rsidRDefault="00516EF3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B</w:t>
      </w:r>
      <w:r w:rsidR="00085709" w:rsidRPr="00A33BD7">
        <w:rPr>
          <w:rFonts w:cs="Calibri"/>
          <w:sz w:val="24"/>
          <w:szCs w:val="24"/>
        </w:rPr>
        <w:t xml:space="preserve">uy into </w:t>
      </w:r>
      <w:r w:rsidR="00A51485" w:rsidRPr="00A33BD7">
        <w:rPr>
          <w:rFonts w:cs="Calibri"/>
          <w:sz w:val="24"/>
          <w:szCs w:val="24"/>
        </w:rPr>
        <w:t xml:space="preserve">Bay Leadership Academy SSCO </w:t>
      </w:r>
      <w:r w:rsidR="00036CCA" w:rsidRPr="00A33BD7">
        <w:rPr>
          <w:rFonts w:cs="Calibri"/>
          <w:sz w:val="24"/>
          <w:szCs w:val="24"/>
        </w:rPr>
        <w:t>School</w:t>
      </w:r>
      <w:r w:rsidRPr="00A33BD7">
        <w:rPr>
          <w:rFonts w:cs="Calibri"/>
          <w:sz w:val="24"/>
          <w:szCs w:val="24"/>
        </w:rPr>
        <w:t xml:space="preserve"> Sports Partnership which provides </w:t>
      </w:r>
      <w:r w:rsidR="00036CCA" w:rsidRPr="00A33BD7">
        <w:rPr>
          <w:rFonts w:cs="Calibri"/>
          <w:sz w:val="24"/>
          <w:szCs w:val="24"/>
        </w:rPr>
        <w:t>festivals and</w:t>
      </w:r>
      <w:r w:rsidRPr="00A33BD7">
        <w:rPr>
          <w:rFonts w:cs="Calibri"/>
          <w:sz w:val="24"/>
          <w:szCs w:val="24"/>
        </w:rPr>
        <w:t xml:space="preserve"> </w:t>
      </w:r>
      <w:r w:rsidR="00036CCA" w:rsidRPr="00A33BD7">
        <w:rPr>
          <w:rFonts w:cs="Calibri"/>
          <w:sz w:val="24"/>
          <w:szCs w:val="24"/>
        </w:rPr>
        <w:t>competitions</w:t>
      </w:r>
      <w:r w:rsidRPr="00A33BD7">
        <w:rPr>
          <w:rFonts w:cs="Calibri"/>
          <w:sz w:val="24"/>
          <w:szCs w:val="24"/>
        </w:rPr>
        <w:t xml:space="preserve"> for children</w:t>
      </w:r>
      <w:r w:rsidR="00795A36" w:rsidRPr="00A33BD7">
        <w:rPr>
          <w:rFonts w:cs="Calibri"/>
          <w:sz w:val="24"/>
          <w:szCs w:val="24"/>
        </w:rPr>
        <w:t xml:space="preserve"> of all ages</w:t>
      </w:r>
      <w:r w:rsidRPr="00A33BD7">
        <w:rPr>
          <w:rFonts w:cs="Calibri"/>
          <w:sz w:val="24"/>
          <w:szCs w:val="24"/>
        </w:rPr>
        <w:t xml:space="preserve"> </w:t>
      </w:r>
      <w:r w:rsidR="00036CCA" w:rsidRPr="00A33BD7">
        <w:rPr>
          <w:rFonts w:cs="Calibri"/>
          <w:sz w:val="24"/>
          <w:szCs w:val="24"/>
        </w:rPr>
        <w:t xml:space="preserve">to take part in. </w:t>
      </w:r>
      <w:r w:rsidR="00795A36" w:rsidRPr="00A33BD7">
        <w:rPr>
          <w:rFonts w:cs="Calibri"/>
          <w:sz w:val="24"/>
          <w:szCs w:val="24"/>
        </w:rPr>
        <w:t>The partnership also provides some twilight training and PE support for KS1</w:t>
      </w:r>
      <w:r w:rsidR="00036CCA" w:rsidRPr="00A33BD7">
        <w:rPr>
          <w:rFonts w:cs="Calibri"/>
          <w:sz w:val="24"/>
          <w:szCs w:val="24"/>
        </w:rPr>
        <w:t xml:space="preserve"> </w:t>
      </w:r>
      <w:r w:rsidR="00795A36" w:rsidRPr="00A33BD7">
        <w:rPr>
          <w:rFonts w:cs="Calibri"/>
          <w:sz w:val="24"/>
          <w:szCs w:val="24"/>
        </w:rPr>
        <w:t>(</w:t>
      </w:r>
      <w:r w:rsidR="00A51485" w:rsidRPr="00A33BD7">
        <w:rPr>
          <w:rFonts w:cs="Calibri"/>
          <w:sz w:val="24"/>
          <w:szCs w:val="24"/>
        </w:rPr>
        <w:t>£1150</w:t>
      </w:r>
      <w:r w:rsidR="00795A36" w:rsidRPr="00A33BD7">
        <w:rPr>
          <w:rFonts w:cs="Calibri"/>
          <w:sz w:val="24"/>
          <w:szCs w:val="24"/>
        </w:rPr>
        <w:t xml:space="preserve">). </w:t>
      </w:r>
    </w:p>
    <w:p w:rsidR="00A51485" w:rsidRPr="00A33BD7" w:rsidRDefault="00795A36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 xml:space="preserve">Hold reward sessions </w:t>
      </w:r>
      <w:r w:rsidR="00A51485" w:rsidRPr="00A33BD7">
        <w:rPr>
          <w:rFonts w:cs="Calibri"/>
          <w:sz w:val="24"/>
          <w:szCs w:val="24"/>
        </w:rPr>
        <w:t>for</w:t>
      </w:r>
      <w:r w:rsidRPr="00A33BD7">
        <w:rPr>
          <w:rFonts w:cs="Calibri"/>
          <w:sz w:val="24"/>
          <w:szCs w:val="24"/>
        </w:rPr>
        <w:t xml:space="preserve"> our ‘Daily R</w:t>
      </w:r>
      <w:r w:rsidR="00A51485" w:rsidRPr="00A33BD7">
        <w:rPr>
          <w:rFonts w:cs="Calibri"/>
          <w:sz w:val="24"/>
          <w:szCs w:val="24"/>
        </w:rPr>
        <w:t>un a mile</w:t>
      </w:r>
      <w:r w:rsidRPr="00A33BD7">
        <w:rPr>
          <w:rFonts w:cs="Calibri"/>
          <w:sz w:val="24"/>
          <w:szCs w:val="24"/>
        </w:rPr>
        <w:t xml:space="preserve">’ at Salt </w:t>
      </w:r>
      <w:proofErr w:type="spellStart"/>
      <w:r w:rsidRPr="00A33BD7">
        <w:rPr>
          <w:rFonts w:cs="Calibri"/>
          <w:sz w:val="24"/>
          <w:szCs w:val="24"/>
        </w:rPr>
        <w:t>A</w:t>
      </w:r>
      <w:r w:rsidR="00A51485" w:rsidRPr="00A33BD7">
        <w:rPr>
          <w:rFonts w:cs="Calibri"/>
          <w:sz w:val="24"/>
          <w:szCs w:val="24"/>
        </w:rPr>
        <w:t>yre</w:t>
      </w:r>
      <w:proofErr w:type="spellEnd"/>
      <w:r w:rsidR="00A51485" w:rsidRPr="00A33BD7">
        <w:rPr>
          <w:rFonts w:cs="Calibri"/>
          <w:sz w:val="24"/>
          <w:szCs w:val="24"/>
        </w:rPr>
        <w:t xml:space="preserve"> </w:t>
      </w:r>
      <w:r w:rsidRPr="00A33BD7">
        <w:rPr>
          <w:rFonts w:cs="Calibri"/>
          <w:sz w:val="24"/>
          <w:szCs w:val="24"/>
        </w:rPr>
        <w:t>Climbing Wall (</w:t>
      </w:r>
      <w:r w:rsidR="00A51485" w:rsidRPr="00A33BD7">
        <w:rPr>
          <w:rFonts w:cs="Calibri"/>
          <w:sz w:val="24"/>
          <w:szCs w:val="24"/>
        </w:rPr>
        <w:t>£270</w:t>
      </w:r>
      <w:r w:rsidRPr="00A33BD7">
        <w:rPr>
          <w:rFonts w:cs="Calibri"/>
          <w:sz w:val="24"/>
          <w:szCs w:val="24"/>
        </w:rPr>
        <w:t xml:space="preserve">). </w:t>
      </w:r>
    </w:p>
    <w:p w:rsidR="005E3465" w:rsidRPr="00A33BD7" w:rsidRDefault="00050A4A" w:rsidP="00A33BD7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33BD7">
        <w:rPr>
          <w:sz w:val="24"/>
          <w:szCs w:val="24"/>
        </w:rPr>
        <w:t>Hire s</w:t>
      </w:r>
      <w:r w:rsidR="005E3465" w:rsidRPr="00A33BD7">
        <w:rPr>
          <w:sz w:val="24"/>
          <w:szCs w:val="24"/>
        </w:rPr>
        <w:t>pecia</w:t>
      </w:r>
      <w:r w:rsidR="00734C0A" w:rsidRPr="00A33BD7">
        <w:rPr>
          <w:sz w:val="24"/>
          <w:szCs w:val="24"/>
        </w:rPr>
        <w:t>list coaches to</w:t>
      </w:r>
      <w:r w:rsidR="005E3465" w:rsidRPr="00A33BD7">
        <w:rPr>
          <w:sz w:val="24"/>
          <w:szCs w:val="24"/>
        </w:rPr>
        <w:t xml:space="preserve"> teach cricket</w:t>
      </w:r>
      <w:r w:rsidRPr="00A33BD7">
        <w:rPr>
          <w:sz w:val="24"/>
          <w:szCs w:val="24"/>
        </w:rPr>
        <w:t xml:space="preserve"> in PE</w:t>
      </w:r>
      <w:r w:rsidR="005E3465" w:rsidRPr="00A33BD7">
        <w:rPr>
          <w:sz w:val="24"/>
          <w:szCs w:val="24"/>
        </w:rPr>
        <w:t xml:space="preserve"> lessons</w:t>
      </w:r>
      <w:r w:rsidRPr="00A33BD7">
        <w:rPr>
          <w:sz w:val="24"/>
          <w:szCs w:val="24"/>
        </w:rPr>
        <w:t xml:space="preserve"> alongside class teachers</w:t>
      </w:r>
      <w:r w:rsidR="005E3465" w:rsidRPr="00A33BD7">
        <w:rPr>
          <w:sz w:val="24"/>
          <w:szCs w:val="24"/>
        </w:rPr>
        <w:t xml:space="preserve"> in</w:t>
      </w:r>
      <w:r w:rsidR="00036CCA" w:rsidRPr="00A33BD7">
        <w:rPr>
          <w:sz w:val="24"/>
          <w:szCs w:val="24"/>
        </w:rPr>
        <w:t xml:space="preserve"> KS1 and</w:t>
      </w:r>
      <w:r w:rsidR="005E3465" w:rsidRPr="00A33BD7">
        <w:rPr>
          <w:sz w:val="24"/>
          <w:szCs w:val="24"/>
        </w:rPr>
        <w:t xml:space="preserve"> KS2 </w:t>
      </w:r>
      <w:r w:rsidRPr="00A33BD7">
        <w:rPr>
          <w:sz w:val="24"/>
          <w:szCs w:val="24"/>
        </w:rPr>
        <w:t xml:space="preserve">(£650). </w:t>
      </w:r>
    </w:p>
    <w:p w:rsidR="00D34A59" w:rsidRPr="00A33BD7" w:rsidRDefault="00050A4A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Fund our l</w:t>
      </w:r>
      <w:r w:rsidR="00A75E48" w:rsidRPr="00A33BD7">
        <w:rPr>
          <w:rFonts w:cs="Calibri"/>
          <w:sz w:val="24"/>
          <w:szCs w:val="24"/>
        </w:rPr>
        <w:t>unchtime cricket coaches</w:t>
      </w:r>
      <w:r w:rsidRPr="00A33BD7">
        <w:rPr>
          <w:rFonts w:cs="Calibri"/>
          <w:sz w:val="24"/>
          <w:szCs w:val="24"/>
        </w:rPr>
        <w:t xml:space="preserve"> who provide fun and accessible sessions for all of KS2 (£3576). </w:t>
      </w:r>
    </w:p>
    <w:p w:rsidR="00A75E48" w:rsidRPr="00A33BD7" w:rsidRDefault="005A48AF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 xml:space="preserve">Provide </w:t>
      </w:r>
      <w:proofErr w:type="gramStart"/>
      <w:r w:rsidRPr="00A33BD7">
        <w:rPr>
          <w:rFonts w:cs="Calibri"/>
          <w:sz w:val="24"/>
          <w:szCs w:val="24"/>
        </w:rPr>
        <w:t xml:space="preserve">a </w:t>
      </w:r>
      <w:proofErr w:type="spellStart"/>
      <w:r w:rsidRPr="00A33BD7">
        <w:rPr>
          <w:rFonts w:cs="Calibri"/>
          <w:sz w:val="24"/>
          <w:szCs w:val="24"/>
        </w:rPr>
        <w:t>multi</w:t>
      </w:r>
      <w:r w:rsidR="00A75E48" w:rsidRPr="00A33BD7">
        <w:rPr>
          <w:rFonts w:cs="Calibri"/>
          <w:sz w:val="24"/>
          <w:szCs w:val="24"/>
        </w:rPr>
        <w:t>skills</w:t>
      </w:r>
      <w:proofErr w:type="spellEnd"/>
      <w:proofErr w:type="gramEnd"/>
      <w:r w:rsidR="00A75E48" w:rsidRPr="00A33BD7">
        <w:rPr>
          <w:rFonts w:cs="Calibri"/>
          <w:sz w:val="24"/>
          <w:szCs w:val="24"/>
        </w:rPr>
        <w:t xml:space="preserve"> </w:t>
      </w:r>
      <w:r w:rsidRPr="00A33BD7">
        <w:rPr>
          <w:rFonts w:cs="Calibri"/>
          <w:sz w:val="24"/>
          <w:szCs w:val="24"/>
        </w:rPr>
        <w:t xml:space="preserve">after school </w:t>
      </w:r>
      <w:r w:rsidR="00A75E48" w:rsidRPr="00A33BD7">
        <w:rPr>
          <w:rFonts w:cs="Calibri"/>
          <w:sz w:val="24"/>
          <w:szCs w:val="24"/>
        </w:rPr>
        <w:t>club</w:t>
      </w:r>
      <w:r w:rsidRPr="00A33BD7">
        <w:rPr>
          <w:rFonts w:cs="Calibri"/>
          <w:sz w:val="24"/>
          <w:szCs w:val="24"/>
        </w:rPr>
        <w:t xml:space="preserve"> for children in Reception</w:t>
      </w:r>
      <w:r w:rsidR="00A75E48" w:rsidRPr="00A33BD7">
        <w:rPr>
          <w:rFonts w:cs="Calibri"/>
          <w:sz w:val="24"/>
          <w:szCs w:val="24"/>
        </w:rPr>
        <w:t xml:space="preserve"> </w:t>
      </w:r>
      <w:r w:rsidRPr="00A33BD7">
        <w:rPr>
          <w:rFonts w:cs="Calibri"/>
          <w:sz w:val="24"/>
          <w:szCs w:val="24"/>
        </w:rPr>
        <w:t>(</w:t>
      </w:r>
      <w:r w:rsidR="00A75E48" w:rsidRPr="00A33BD7">
        <w:rPr>
          <w:rFonts w:cs="Calibri"/>
          <w:sz w:val="24"/>
          <w:szCs w:val="24"/>
        </w:rPr>
        <w:t>£270</w:t>
      </w:r>
      <w:r w:rsidRPr="00A33BD7">
        <w:rPr>
          <w:rFonts w:cs="Calibri"/>
          <w:sz w:val="24"/>
          <w:szCs w:val="24"/>
        </w:rPr>
        <w:t xml:space="preserve">). </w:t>
      </w:r>
    </w:p>
    <w:p w:rsidR="005442EB" w:rsidRPr="00A33BD7" w:rsidRDefault="005A48AF" w:rsidP="00A33BD7">
      <w:pPr>
        <w:pStyle w:val="ListParagraph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Pay for an external coach to deliver an after school t</w:t>
      </w:r>
      <w:r w:rsidR="00316F57" w:rsidRPr="00A33BD7">
        <w:rPr>
          <w:rFonts w:cs="Calibri"/>
          <w:sz w:val="24"/>
          <w:szCs w:val="24"/>
        </w:rPr>
        <w:t>ennis club</w:t>
      </w:r>
      <w:r w:rsidR="000B2846" w:rsidRPr="00A33BD7">
        <w:rPr>
          <w:rFonts w:cs="Calibri"/>
          <w:sz w:val="24"/>
          <w:szCs w:val="24"/>
        </w:rPr>
        <w:t xml:space="preserve"> to engage more children in sport</w:t>
      </w:r>
      <w:r w:rsidR="00316F57" w:rsidRPr="00A33BD7">
        <w:rPr>
          <w:rFonts w:cs="Calibri"/>
          <w:sz w:val="24"/>
          <w:szCs w:val="24"/>
        </w:rPr>
        <w:t xml:space="preserve"> </w:t>
      </w:r>
      <w:r w:rsidR="000B2846" w:rsidRPr="00A33BD7">
        <w:rPr>
          <w:rFonts w:cs="Calibri"/>
          <w:sz w:val="24"/>
          <w:szCs w:val="24"/>
        </w:rPr>
        <w:t xml:space="preserve">(£180). </w:t>
      </w:r>
    </w:p>
    <w:p w:rsidR="000B2846" w:rsidRPr="00A33BD7" w:rsidRDefault="000B2846" w:rsidP="00A33BD7">
      <w:pPr>
        <w:shd w:val="clear" w:color="auto" w:fill="FFFFFF"/>
        <w:tabs>
          <w:tab w:val="left" w:pos="6663"/>
        </w:tabs>
        <w:spacing w:after="75" w:line="360" w:lineRule="auto"/>
        <w:textAlignment w:val="baseline"/>
        <w:rPr>
          <w:rFonts w:eastAsia="Times New Roman" w:cs="Arial"/>
          <w:color w:val="0B0C0C"/>
          <w:sz w:val="24"/>
          <w:szCs w:val="24"/>
          <w:lang w:eastAsia="en-GB"/>
        </w:rPr>
      </w:pPr>
      <w:r w:rsidRPr="00A33BD7">
        <w:rPr>
          <w:rFonts w:eastAsia="Times New Roman" w:cs="Arial"/>
          <w:color w:val="0B0C0C"/>
          <w:sz w:val="24"/>
          <w:szCs w:val="24"/>
          <w:lang w:eastAsia="en-GB"/>
        </w:rPr>
        <w:lastRenderedPageBreak/>
        <w:t xml:space="preserve">Westgate School has observed a positive impact as a result of this spending </w:t>
      </w:r>
      <w:r w:rsidR="00A33BD7">
        <w:rPr>
          <w:rFonts w:eastAsia="Times New Roman" w:cs="Arial"/>
          <w:color w:val="0B0C0C"/>
          <w:sz w:val="24"/>
          <w:szCs w:val="24"/>
          <w:lang w:eastAsia="en-GB"/>
        </w:rPr>
        <w:t xml:space="preserve">on </w:t>
      </w:r>
      <w:r w:rsidRPr="00A33BD7">
        <w:rPr>
          <w:rFonts w:eastAsia="Times New Roman" w:cs="Arial"/>
          <w:color w:val="0B0C0C"/>
          <w:sz w:val="24"/>
          <w:szCs w:val="24"/>
          <w:lang w:eastAsia="en-GB"/>
        </w:rPr>
        <w:t xml:space="preserve">pupils’ PE and sport participation and attainment. </w:t>
      </w:r>
    </w:p>
    <w:p w:rsidR="000B2846" w:rsidRPr="00A33BD7" w:rsidRDefault="000B2846" w:rsidP="00A33BD7">
      <w:pPr>
        <w:spacing w:line="360" w:lineRule="auto"/>
        <w:rPr>
          <w:rFonts w:cs="Calibri"/>
          <w:sz w:val="24"/>
          <w:szCs w:val="24"/>
        </w:rPr>
      </w:pPr>
      <w:r w:rsidRPr="00A33BD7">
        <w:rPr>
          <w:rFonts w:cs="Calibri"/>
          <w:sz w:val="24"/>
          <w:szCs w:val="24"/>
        </w:rPr>
        <w:t>We now have:</w:t>
      </w:r>
    </w:p>
    <w:p w:rsidR="00A33BD7" w:rsidRDefault="000B2846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Calibri"/>
          <w:sz w:val="24"/>
          <w:szCs w:val="24"/>
        </w:rPr>
        <w:t>A</w:t>
      </w:r>
      <w:r w:rsidRPr="00A33BD7">
        <w:rPr>
          <w:rFonts w:cs="Arial"/>
          <w:color w:val="000000"/>
          <w:sz w:val="24"/>
          <w:szCs w:val="24"/>
        </w:rPr>
        <w:t xml:space="preserve"> large majority of children taking part in a range of after school sports clubs </w:t>
      </w:r>
    </w:p>
    <w:p w:rsidR="00A33BD7" w:rsidRDefault="000B2846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Arial"/>
          <w:color w:val="000000"/>
          <w:sz w:val="24"/>
          <w:szCs w:val="24"/>
        </w:rPr>
        <w:t xml:space="preserve">Quality equipment, resources and staff training to help deliver good or better P.E. lessons. </w:t>
      </w:r>
    </w:p>
    <w:p w:rsidR="00A33BD7" w:rsidRDefault="000B2846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Arial"/>
          <w:color w:val="000000"/>
          <w:sz w:val="24"/>
          <w:szCs w:val="24"/>
        </w:rPr>
        <w:t xml:space="preserve">Links with external clubs which provide additional opportunities outside of school. </w:t>
      </w:r>
    </w:p>
    <w:p w:rsidR="00A33BD7" w:rsidRDefault="000B2846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Arial"/>
          <w:color w:val="000000"/>
          <w:sz w:val="24"/>
          <w:szCs w:val="24"/>
        </w:rPr>
        <w:t>Raised the profile of our ‘Run a Mile’</w:t>
      </w:r>
      <w:r w:rsidR="00A33BD7" w:rsidRPr="00A33BD7">
        <w:rPr>
          <w:rFonts w:cs="Arial"/>
          <w:color w:val="000000"/>
          <w:sz w:val="24"/>
          <w:szCs w:val="24"/>
        </w:rPr>
        <w:t xml:space="preserve"> and encouraged</w:t>
      </w:r>
      <w:r w:rsidRPr="00A33BD7">
        <w:rPr>
          <w:rFonts w:cs="Arial"/>
          <w:color w:val="000000"/>
          <w:sz w:val="24"/>
          <w:szCs w:val="24"/>
        </w:rPr>
        <w:t xml:space="preserve"> all children to </w:t>
      </w:r>
      <w:r w:rsidR="00A33BD7" w:rsidRPr="00A33BD7">
        <w:rPr>
          <w:rFonts w:cs="Arial"/>
          <w:color w:val="000000"/>
          <w:sz w:val="24"/>
          <w:szCs w:val="24"/>
        </w:rPr>
        <w:t xml:space="preserve">be physically active every day. </w:t>
      </w:r>
    </w:p>
    <w:p w:rsidR="00A33BD7" w:rsidRDefault="00A33BD7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Arial"/>
          <w:color w:val="000000"/>
          <w:sz w:val="24"/>
          <w:szCs w:val="24"/>
        </w:rPr>
        <w:t xml:space="preserve">Entered more school sports competitions </w:t>
      </w:r>
      <w:r>
        <w:rPr>
          <w:rFonts w:cs="Arial"/>
          <w:color w:val="000000"/>
          <w:sz w:val="24"/>
          <w:szCs w:val="24"/>
        </w:rPr>
        <w:t xml:space="preserve">than previous years </w:t>
      </w:r>
      <w:r w:rsidRPr="00A33BD7">
        <w:rPr>
          <w:rFonts w:cs="Arial"/>
          <w:color w:val="000000"/>
          <w:sz w:val="24"/>
          <w:szCs w:val="24"/>
        </w:rPr>
        <w:t>and competed at a higher standard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916FC1" w:rsidRDefault="00916FC1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Competition kits for children of all ages. </w:t>
      </w:r>
    </w:p>
    <w:p w:rsidR="00A33BD7" w:rsidRPr="00A33BD7" w:rsidRDefault="00A33BD7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Calibri"/>
          <w:sz w:val="24"/>
          <w:szCs w:val="24"/>
        </w:rPr>
        <w:t xml:space="preserve">All of Year 5 taking part in </w:t>
      </w:r>
      <w:proofErr w:type="spellStart"/>
      <w:r w:rsidRPr="00A33BD7">
        <w:rPr>
          <w:rFonts w:cs="Calibri"/>
          <w:sz w:val="24"/>
          <w:szCs w:val="24"/>
        </w:rPr>
        <w:t>ghyll</w:t>
      </w:r>
      <w:proofErr w:type="spellEnd"/>
      <w:r w:rsidRPr="00A33BD7">
        <w:rPr>
          <w:rFonts w:cs="Calibri"/>
          <w:sz w:val="24"/>
          <w:szCs w:val="24"/>
        </w:rPr>
        <w:t xml:space="preserve"> scrambling as part of outdoor education on the P.E. curriculum. </w:t>
      </w:r>
    </w:p>
    <w:p w:rsidR="00A33BD7" w:rsidRPr="00A33BD7" w:rsidRDefault="00A33BD7" w:rsidP="00A33BD7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000000"/>
          <w:sz w:val="24"/>
          <w:szCs w:val="24"/>
        </w:rPr>
      </w:pPr>
      <w:r w:rsidRPr="00A33BD7">
        <w:rPr>
          <w:rFonts w:cs="Calibri"/>
          <w:sz w:val="24"/>
          <w:szCs w:val="24"/>
        </w:rPr>
        <w:t xml:space="preserve">More children </w:t>
      </w:r>
      <w:r>
        <w:rPr>
          <w:rFonts w:cs="Calibri"/>
          <w:sz w:val="24"/>
          <w:szCs w:val="24"/>
        </w:rPr>
        <w:t xml:space="preserve">with </w:t>
      </w:r>
      <w:r w:rsidRPr="00A33BD7">
        <w:rPr>
          <w:rFonts w:cs="Calibri"/>
          <w:sz w:val="24"/>
          <w:szCs w:val="24"/>
        </w:rPr>
        <w:t xml:space="preserve">access to physical activity and </w:t>
      </w:r>
      <w:r w:rsidR="00D8188F">
        <w:rPr>
          <w:rFonts w:cs="Calibri"/>
          <w:sz w:val="24"/>
          <w:szCs w:val="24"/>
        </w:rPr>
        <w:t xml:space="preserve">way into </w:t>
      </w:r>
      <w:r w:rsidRPr="00A33BD7">
        <w:rPr>
          <w:rFonts w:cs="Calibri"/>
          <w:sz w:val="24"/>
          <w:szCs w:val="24"/>
        </w:rPr>
        <w:t>sport at lunch</w:t>
      </w:r>
      <w:r>
        <w:rPr>
          <w:rFonts w:cs="Calibri"/>
          <w:sz w:val="24"/>
          <w:szCs w:val="24"/>
        </w:rPr>
        <w:t xml:space="preserve"> times</w:t>
      </w:r>
      <w:r w:rsidRPr="00A33BD7">
        <w:rPr>
          <w:rFonts w:cs="Calibri"/>
          <w:sz w:val="24"/>
          <w:szCs w:val="24"/>
        </w:rPr>
        <w:t xml:space="preserve"> through our cricket coaching. </w:t>
      </w:r>
    </w:p>
    <w:p w:rsidR="00D34A59" w:rsidRPr="00A33BD7" w:rsidRDefault="00D34A59" w:rsidP="00A33BD7">
      <w:pPr>
        <w:pStyle w:val="Default"/>
        <w:spacing w:line="360" w:lineRule="auto"/>
        <w:ind w:left="720"/>
        <w:rPr>
          <w:rFonts w:asciiTheme="minorHAnsi" w:hAnsiTheme="minorHAnsi"/>
        </w:rPr>
      </w:pPr>
    </w:p>
    <w:p w:rsidR="00316F57" w:rsidRPr="00A33BD7" w:rsidRDefault="00316F57" w:rsidP="00A33BD7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</w:p>
    <w:p w:rsidR="00316F57" w:rsidRPr="00A33BD7" w:rsidRDefault="00316F57" w:rsidP="00A33BD7">
      <w:pPr>
        <w:pStyle w:val="Default"/>
        <w:spacing w:line="360" w:lineRule="auto"/>
        <w:rPr>
          <w:rFonts w:asciiTheme="minorHAnsi" w:hAnsiTheme="minorHAnsi" w:cstheme="minorBidi"/>
          <w:color w:val="auto"/>
          <w:u w:val="single"/>
        </w:rPr>
      </w:pPr>
      <w:r w:rsidRPr="00A33BD7">
        <w:rPr>
          <w:rFonts w:asciiTheme="minorHAnsi" w:hAnsiTheme="minorHAnsi" w:cstheme="minorBidi"/>
          <w:color w:val="auto"/>
          <w:u w:val="single"/>
        </w:rPr>
        <w:t xml:space="preserve">Future plans for the PE and Sport Premium Funding </w:t>
      </w:r>
    </w:p>
    <w:p w:rsidR="006D7676" w:rsidRPr="00A33BD7" w:rsidRDefault="006D7676" w:rsidP="00A33BD7">
      <w:pPr>
        <w:pStyle w:val="Default"/>
        <w:spacing w:line="360" w:lineRule="auto"/>
        <w:rPr>
          <w:rFonts w:asciiTheme="minorHAnsi" w:hAnsiTheme="minorHAnsi" w:cstheme="minorBidi"/>
          <w:color w:val="auto"/>
          <w:u w:val="single"/>
        </w:rPr>
      </w:pPr>
    </w:p>
    <w:p w:rsidR="006D7676" w:rsidRPr="00A33BD7" w:rsidRDefault="006D7676" w:rsidP="00A33BD7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A33BD7">
        <w:rPr>
          <w:rFonts w:asciiTheme="minorHAnsi" w:hAnsiTheme="minorHAnsi" w:cstheme="minorBidi"/>
          <w:color w:val="auto"/>
        </w:rPr>
        <w:t xml:space="preserve">Improve the outdoor space by developing an active playground which can be used in PE lessons, at playtimes and at after school clubs. </w:t>
      </w:r>
    </w:p>
    <w:p w:rsidR="00A33BD7" w:rsidRPr="00A33BD7" w:rsidRDefault="00A33BD7" w:rsidP="00A33BD7">
      <w:pPr>
        <w:pStyle w:val="Default"/>
        <w:spacing w:line="360" w:lineRule="auto"/>
        <w:rPr>
          <w:rFonts w:asciiTheme="minorHAnsi" w:hAnsiTheme="minorHAnsi" w:cstheme="minorBidi"/>
          <w:color w:val="auto"/>
          <w:u w:val="single"/>
        </w:rPr>
      </w:pPr>
    </w:p>
    <w:p w:rsidR="00A33BD7" w:rsidRPr="00A33BD7" w:rsidRDefault="00A33BD7" w:rsidP="00A33BD7">
      <w:pPr>
        <w:pStyle w:val="Default"/>
        <w:spacing w:line="360" w:lineRule="auto"/>
        <w:rPr>
          <w:rFonts w:asciiTheme="minorHAnsi" w:hAnsiTheme="minorHAnsi" w:cstheme="minorBidi"/>
          <w:color w:val="auto"/>
          <w:u w:val="single"/>
        </w:rPr>
      </w:pPr>
      <w:r w:rsidRPr="00A33BD7">
        <w:rPr>
          <w:rFonts w:asciiTheme="minorHAnsi" w:hAnsiTheme="minorHAnsi" w:cstheme="minorBidi"/>
          <w:color w:val="auto"/>
          <w:u w:val="single"/>
        </w:rPr>
        <w:t>How these improvements are sustainable</w:t>
      </w:r>
    </w:p>
    <w:p w:rsidR="00A33BD7" w:rsidRPr="00A33BD7" w:rsidRDefault="00A33BD7" w:rsidP="00A33BD7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</w:p>
    <w:p w:rsidR="00A33BD7" w:rsidRPr="00A33BD7" w:rsidRDefault="00A33BD7" w:rsidP="00A33BD7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Bidi"/>
          <w:color w:val="auto"/>
        </w:rPr>
      </w:pPr>
      <w:r w:rsidRPr="00A33BD7">
        <w:rPr>
          <w:rFonts w:asciiTheme="minorHAnsi" w:hAnsiTheme="minorHAnsi" w:cstheme="minorBidi"/>
          <w:color w:val="auto"/>
        </w:rPr>
        <w:t xml:space="preserve">The additional staff training will enable teachers to be more confident with their delivery of P.E. lessons. </w:t>
      </w:r>
    </w:p>
    <w:p w:rsidR="00A33BD7" w:rsidRPr="00A33BD7" w:rsidRDefault="00A33BD7" w:rsidP="00A33BD7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Bidi"/>
          <w:color w:val="auto"/>
        </w:rPr>
      </w:pPr>
      <w:r w:rsidRPr="00A33BD7">
        <w:rPr>
          <w:rFonts w:asciiTheme="minorHAnsi" w:hAnsiTheme="minorHAnsi" w:cstheme="minorBidi"/>
          <w:color w:val="auto"/>
        </w:rPr>
        <w:t xml:space="preserve">New equipment will ensure teachers have appropriate resources for quality lessons. </w:t>
      </w:r>
    </w:p>
    <w:p w:rsidR="00A33BD7" w:rsidRPr="00A33BD7" w:rsidRDefault="00A33BD7" w:rsidP="00A33BD7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 w:cstheme="minorBidi"/>
          <w:color w:val="auto"/>
        </w:rPr>
      </w:pPr>
      <w:r w:rsidRPr="00A33BD7">
        <w:rPr>
          <w:rFonts w:asciiTheme="minorHAnsi" w:hAnsiTheme="minorHAnsi" w:cstheme="minorBidi"/>
          <w:color w:val="auto"/>
        </w:rPr>
        <w:t xml:space="preserve">The outdoor space will facilitate more children being active throughout the school day. </w:t>
      </w:r>
    </w:p>
    <w:p w:rsidR="00A33BD7" w:rsidRPr="00A33BD7" w:rsidRDefault="00A33BD7" w:rsidP="00A33BD7">
      <w:pPr>
        <w:pStyle w:val="Default"/>
        <w:spacing w:line="360" w:lineRule="auto"/>
        <w:rPr>
          <w:rFonts w:asciiTheme="minorHAnsi" w:hAnsiTheme="minorHAnsi"/>
          <w:u w:val="single"/>
        </w:rPr>
      </w:pPr>
    </w:p>
    <w:sectPr w:rsidR="00A33BD7" w:rsidRPr="00A33BD7" w:rsidSect="00A33BD7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5E8"/>
    <w:multiLevelType w:val="hybridMultilevel"/>
    <w:tmpl w:val="3DCA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5FD"/>
    <w:multiLevelType w:val="hybridMultilevel"/>
    <w:tmpl w:val="A3B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420A"/>
    <w:multiLevelType w:val="multilevel"/>
    <w:tmpl w:val="64B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04619"/>
    <w:multiLevelType w:val="multilevel"/>
    <w:tmpl w:val="C1D2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C5729"/>
    <w:multiLevelType w:val="multilevel"/>
    <w:tmpl w:val="048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B19F8"/>
    <w:multiLevelType w:val="hybridMultilevel"/>
    <w:tmpl w:val="C6F07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BD331C"/>
    <w:multiLevelType w:val="hybridMultilevel"/>
    <w:tmpl w:val="003C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E46A6"/>
    <w:multiLevelType w:val="multilevel"/>
    <w:tmpl w:val="339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CE48B5"/>
    <w:multiLevelType w:val="hybridMultilevel"/>
    <w:tmpl w:val="15D0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87405"/>
    <w:multiLevelType w:val="hybridMultilevel"/>
    <w:tmpl w:val="538E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4F24"/>
    <w:multiLevelType w:val="hybridMultilevel"/>
    <w:tmpl w:val="53DA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77CE9"/>
    <w:multiLevelType w:val="hybridMultilevel"/>
    <w:tmpl w:val="99BC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41DDF"/>
    <w:multiLevelType w:val="hybridMultilevel"/>
    <w:tmpl w:val="8A58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96CC2"/>
    <w:rsid w:val="0001510B"/>
    <w:rsid w:val="00016A54"/>
    <w:rsid w:val="00036CCA"/>
    <w:rsid w:val="0005075D"/>
    <w:rsid w:val="00050A4A"/>
    <w:rsid w:val="00065761"/>
    <w:rsid w:val="000678CD"/>
    <w:rsid w:val="0007020E"/>
    <w:rsid w:val="00085709"/>
    <w:rsid w:val="00091259"/>
    <w:rsid w:val="000B2846"/>
    <w:rsid w:val="00116093"/>
    <w:rsid w:val="0018721D"/>
    <w:rsid w:val="001A2194"/>
    <w:rsid w:val="00291AB8"/>
    <w:rsid w:val="002C3ABE"/>
    <w:rsid w:val="00316F57"/>
    <w:rsid w:val="004844F4"/>
    <w:rsid w:val="004A0F5B"/>
    <w:rsid w:val="004B3CA5"/>
    <w:rsid w:val="004B4227"/>
    <w:rsid w:val="004D2BAD"/>
    <w:rsid w:val="00516EF3"/>
    <w:rsid w:val="00523140"/>
    <w:rsid w:val="005442EB"/>
    <w:rsid w:val="00574E00"/>
    <w:rsid w:val="005A48AF"/>
    <w:rsid w:val="005C060A"/>
    <w:rsid w:val="005C70A0"/>
    <w:rsid w:val="005E3465"/>
    <w:rsid w:val="0062602C"/>
    <w:rsid w:val="006563BB"/>
    <w:rsid w:val="006D7676"/>
    <w:rsid w:val="00734C0A"/>
    <w:rsid w:val="00795A36"/>
    <w:rsid w:val="007F3732"/>
    <w:rsid w:val="008A7B41"/>
    <w:rsid w:val="00916FC1"/>
    <w:rsid w:val="00964D83"/>
    <w:rsid w:val="0098697E"/>
    <w:rsid w:val="00996CC2"/>
    <w:rsid w:val="00A16CE8"/>
    <w:rsid w:val="00A2074D"/>
    <w:rsid w:val="00A33BD7"/>
    <w:rsid w:val="00A51485"/>
    <w:rsid w:val="00A5768F"/>
    <w:rsid w:val="00A75E48"/>
    <w:rsid w:val="00AD5EA7"/>
    <w:rsid w:val="00B52D35"/>
    <w:rsid w:val="00BC1B13"/>
    <w:rsid w:val="00C11B3F"/>
    <w:rsid w:val="00C27FCB"/>
    <w:rsid w:val="00CF37A6"/>
    <w:rsid w:val="00D07364"/>
    <w:rsid w:val="00D34A59"/>
    <w:rsid w:val="00D35641"/>
    <w:rsid w:val="00D40A4C"/>
    <w:rsid w:val="00D57460"/>
    <w:rsid w:val="00D7493B"/>
    <w:rsid w:val="00D8188F"/>
    <w:rsid w:val="00DC28E7"/>
    <w:rsid w:val="00E365B2"/>
    <w:rsid w:val="00E60C66"/>
    <w:rsid w:val="00EB1EEA"/>
    <w:rsid w:val="00ED5E85"/>
    <w:rsid w:val="00F26015"/>
    <w:rsid w:val="00F46BD9"/>
    <w:rsid w:val="00FA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8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33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763">
                  <w:marLeft w:val="330"/>
                  <w:marRight w:val="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799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00">
                  <w:marLeft w:val="377"/>
                  <w:marRight w:val="3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824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BCD1-94BE-4D82-B1FA-41AB82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2019-04-22T16:43:00Z</dcterms:created>
  <dcterms:modified xsi:type="dcterms:W3CDTF">2019-04-24T13:26:00Z</dcterms:modified>
</cp:coreProperties>
</file>