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E2" w:rsidRPr="005442EB" w:rsidRDefault="00CE5FE2" w:rsidP="005442EB">
      <w:pPr>
        <w:pStyle w:val="Default"/>
        <w:jc w:val="both"/>
        <w:rPr>
          <w:rFonts w:ascii="Calibri" w:hAnsi="Calibri"/>
          <w:sz w:val="22"/>
          <w:szCs w:val="22"/>
        </w:rPr>
      </w:pPr>
    </w:p>
    <w:p w:rsidR="00CE5FE2" w:rsidRPr="005442EB" w:rsidRDefault="00CE5FE2" w:rsidP="005442EB">
      <w:pPr>
        <w:pStyle w:val="Default"/>
        <w:jc w:val="both"/>
        <w:rPr>
          <w:rFonts w:ascii="Calibri" w:hAnsi="Calibri"/>
          <w:bCs/>
          <w:sz w:val="22"/>
          <w:szCs w:val="22"/>
          <w:u w:val="single"/>
        </w:rPr>
      </w:pPr>
      <w:r w:rsidRPr="005442EB">
        <w:rPr>
          <w:rFonts w:ascii="Calibri" w:hAnsi="Calibri"/>
          <w:bCs/>
          <w:sz w:val="22"/>
          <w:szCs w:val="22"/>
        </w:rPr>
        <w:tab/>
      </w:r>
      <w:r w:rsidRPr="005442EB">
        <w:rPr>
          <w:rFonts w:ascii="Calibri" w:hAnsi="Calibri"/>
          <w:bCs/>
          <w:sz w:val="22"/>
          <w:szCs w:val="22"/>
        </w:rPr>
        <w:tab/>
      </w:r>
      <w:r w:rsidRPr="005442EB">
        <w:rPr>
          <w:rFonts w:ascii="Calibri" w:hAnsi="Calibri"/>
          <w:bCs/>
          <w:sz w:val="22"/>
          <w:szCs w:val="22"/>
        </w:rPr>
        <w:tab/>
        <w:t xml:space="preserve">             </w:t>
      </w:r>
      <w:r w:rsidRPr="005442EB">
        <w:rPr>
          <w:rFonts w:ascii="Calibri" w:hAnsi="Calibri"/>
          <w:bCs/>
          <w:sz w:val="22"/>
          <w:szCs w:val="22"/>
          <w:u w:val="single"/>
        </w:rPr>
        <w:t xml:space="preserve">Primary PE and Sport Funding </w:t>
      </w:r>
    </w:p>
    <w:p w:rsidR="00CE5FE2" w:rsidRPr="005442EB" w:rsidRDefault="00CE5FE2" w:rsidP="005442EB">
      <w:pPr>
        <w:pStyle w:val="Default"/>
        <w:jc w:val="both"/>
        <w:rPr>
          <w:rFonts w:ascii="Calibri" w:hAnsi="Calibri"/>
          <w:sz w:val="22"/>
          <w:szCs w:val="22"/>
          <w:u w:val="single"/>
        </w:rPr>
      </w:pPr>
    </w:p>
    <w:p w:rsidR="00CE5FE2" w:rsidRPr="005442EB" w:rsidRDefault="00CE5FE2" w:rsidP="005442EB">
      <w:pPr>
        <w:jc w:val="both"/>
      </w:pPr>
      <w:r w:rsidRPr="005442EB">
        <w:t>Schools are allocated a sum of money, called the Primary PE and Sport Funding to support all children and improve the quantity, quality and breadth of PE and sport provision. The allocation is calculated according to the intake of the school, and the school must decide how best to use the money to improve the breadth and quality of PE and sport provision. This includes increased participation in PE and sport so that all pupils develop healthy lifestyles and reach the performance levels that they are capable of.</w:t>
      </w:r>
    </w:p>
    <w:p w:rsidR="00CE5FE2" w:rsidRPr="00982A37" w:rsidRDefault="00CE5FE2" w:rsidP="005442EB">
      <w:pPr>
        <w:jc w:val="both"/>
        <w:rPr>
          <w:u w:val="single"/>
        </w:rPr>
      </w:pPr>
      <w:r w:rsidRPr="005442EB">
        <w:t xml:space="preserve">Our indicative Primary PE and Sport Funding for </w:t>
      </w:r>
      <w:r>
        <w:t>2015/16</w:t>
      </w:r>
      <w:r w:rsidRPr="005442EB">
        <w:t xml:space="preserve"> is </w:t>
      </w:r>
      <w:r w:rsidRPr="00DC3D25">
        <w:t>£10,051</w:t>
      </w:r>
      <w:r w:rsidRPr="005442EB">
        <w:t xml:space="preserve"> schools were given 65% from September to March and 35% from April to August. </w:t>
      </w:r>
    </w:p>
    <w:p w:rsidR="00982293" w:rsidRDefault="00CE5FE2" w:rsidP="00982293">
      <w:pPr>
        <w:jc w:val="both"/>
      </w:pPr>
      <w:r w:rsidRPr="005442EB">
        <w:rPr>
          <w:u w:val="single"/>
        </w:rPr>
        <w:t>At Westgate Primary School</w:t>
      </w:r>
      <w:r>
        <w:rPr>
          <w:u w:val="single"/>
        </w:rPr>
        <w:t xml:space="preserve"> this academic year</w:t>
      </w:r>
      <w:r w:rsidRPr="005442EB">
        <w:rPr>
          <w:u w:val="single"/>
        </w:rPr>
        <w:t xml:space="preserve"> we have decided to use this money to:</w:t>
      </w:r>
      <w:r w:rsidR="008F1E5A" w:rsidRPr="005442EB">
        <w:t xml:space="preserve"> </w:t>
      </w:r>
    </w:p>
    <w:p w:rsidR="00CE5FE2" w:rsidRPr="00982293" w:rsidRDefault="00CE5FE2" w:rsidP="00982293">
      <w:pPr>
        <w:pStyle w:val="ListParagraph"/>
        <w:numPr>
          <w:ilvl w:val="0"/>
          <w:numId w:val="3"/>
        </w:numPr>
        <w:jc w:val="both"/>
        <w:rPr>
          <w:rFonts w:cs="Calibri"/>
        </w:rPr>
      </w:pPr>
      <w:r w:rsidRPr="00982293">
        <w:rPr>
          <w:rFonts w:cs="Calibri"/>
        </w:rPr>
        <w:t>Buy into Morecambe High School Sports Partnership to promote Outdoor and Adventurous Activities for KS2 children and allows us to participate in locally organised competitions.</w:t>
      </w:r>
      <w:r w:rsidR="00982A37">
        <w:rPr>
          <w:rFonts w:cs="Calibri"/>
        </w:rPr>
        <w:t xml:space="preserve"> (£1500)</w:t>
      </w:r>
      <w:r w:rsidRPr="00982293">
        <w:rPr>
          <w:rFonts w:cs="Calibri"/>
        </w:rPr>
        <w:t xml:space="preserve"> </w:t>
      </w:r>
    </w:p>
    <w:p w:rsidR="00D024B5" w:rsidRDefault="00D024B5" w:rsidP="00D024B5">
      <w:pPr>
        <w:pStyle w:val="ListParagraph"/>
        <w:numPr>
          <w:ilvl w:val="0"/>
          <w:numId w:val="3"/>
        </w:numPr>
        <w:jc w:val="both"/>
        <w:rPr>
          <w:rFonts w:cs="Calibri"/>
        </w:rPr>
      </w:pPr>
      <w:r w:rsidRPr="005442EB">
        <w:rPr>
          <w:rFonts w:cs="Calibri"/>
        </w:rPr>
        <w:t xml:space="preserve">Buy into </w:t>
      </w:r>
      <w:proofErr w:type="spellStart"/>
      <w:r w:rsidRPr="005442EB">
        <w:rPr>
          <w:rFonts w:cs="Calibri"/>
        </w:rPr>
        <w:t>Heysham</w:t>
      </w:r>
      <w:proofErr w:type="spellEnd"/>
      <w:r w:rsidRPr="005442EB">
        <w:rPr>
          <w:rFonts w:cs="Calibri"/>
        </w:rPr>
        <w:t xml:space="preserve"> High Sports Partnership which provides sport sessions for children at the same time as training staff and also allows us to participate in locally organised competitions.</w:t>
      </w:r>
      <w:r w:rsidR="00982A37">
        <w:rPr>
          <w:rFonts w:cs="Calibri"/>
        </w:rPr>
        <w:t xml:space="preserve"> (£1800)</w:t>
      </w:r>
    </w:p>
    <w:p w:rsidR="00982A37" w:rsidRPr="005442EB" w:rsidRDefault="00982A37" w:rsidP="00D024B5">
      <w:pPr>
        <w:pStyle w:val="ListParagraph"/>
        <w:numPr>
          <w:ilvl w:val="0"/>
          <w:numId w:val="3"/>
        </w:numPr>
        <w:jc w:val="both"/>
        <w:rPr>
          <w:rFonts w:cs="Calibri"/>
        </w:rPr>
      </w:pPr>
      <w:r>
        <w:rPr>
          <w:rFonts w:cs="Calibri"/>
        </w:rPr>
        <w:t>Buy into the local Sports AGM which provides competitions, local swimming gala and cross country. (£200)</w:t>
      </w:r>
    </w:p>
    <w:p w:rsidR="00CE5FE2" w:rsidRPr="005442EB" w:rsidRDefault="00CE5FE2" w:rsidP="005442EB">
      <w:pPr>
        <w:pStyle w:val="ListParagraph"/>
        <w:numPr>
          <w:ilvl w:val="0"/>
          <w:numId w:val="3"/>
        </w:numPr>
        <w:jc w:val="both"/>
        <w:rPr>
          <w:rFonts w:cs="Calibri"/>
        </w:rPr>
      </w:pPr>
      <w:r w:rsidRPr="005442EB">
        <w:rPr>
          <w:rFonts w:cs="Calibri"/>
        </w:rPr>
        <w:t>Pay for external coaches to deliver</w:t>
      </w:r>
      <w:r w:rsidR="00D024B5">
        <w:rPr>
          <w:rFonts w:cs="Calibri"/>
        </w:rPr>
        <w:t xml:space="preserve"> Outdoor and Adventurous Activity</w:t>
      </w:r>
      <w:r>
        <w:rPr>
          <w:rFonts w:cs="Calibri"/>
        </w:rPr>
        <w:t xml:space="preserve"> </w:t>
      </w:r>
      <w:r w:rsidRPr="005442EB">
        <w:rPr>
          <w:rFonts w:cs="Calibri"/>
        </w:rPr>
        <w:t xml:space="preserve"> training</w:t>
      </w:r>
      <w:r>
        <w:rPr>
          <w:rFonts w:cs="Calibri"/>
        </w:rPr>
        <w:t xml:space="preserve"> to KS2 teachers</w:t>
      </w:r>
      <w:r w:rsidRPr="005442EB">
        <w:rPr>
          <w:rFonts w:cs="Calibri"/>
        </w:rPr>
        <w:t xml:space="preserve"> </w:t>
      </w:r>
      <w:r>
        <w:rPr>
          <w:rFonts w:cs="Calibri"/>
        </w:rPr>
        <w:t xml:space="preserve">based </w:t>
      </w:r>
      <w:r w:rsidRPr="005442EB">
        <w:rPr>
          <w:rFonts w:cs="Calibri"/>
        </w:rPr>
        <w:t>on the new Lancashire Scheme of Work in line with the New National Curriculum.</w:t>
      </w:r>
      <w:r w:rsidR="00982A37">
        <w:rPr>
          <w:rFonts w:cs="Calibri"/>
        </w:rPr>
        <w:t xml:space="preserve"> (£200)</w:t>
      </w:r>
    </w:p>
    <w:p w:rsidR="00CE5FE2" w:rsidRPr="005442EB" w:rsidRDefault="00CE5FE2" w:rsidP="005442EB">
      <w:pPr>
        <w:pStyle w:val="ListParagraph"/>
        <w:numPr>
          <w:ilvl w:val="0"/>
          <w:numId w:val="3"/>
        </w:numPr>
        <w:jc w:val="both"/>
      </w:pPr>
      <w:r w:rsidRPr="005442EB">
        <w:t>Specialist coaches to</w:t>
      </w:r>
      <w:r w:rsidR="00982A37">
        <w:t xml:space="preserve"> team</w:t>
      </w:r>
      <w:r w:rsidRPr="005442EB">
        <w:t xml:space="preserve"> teach cricket lessons in KS2</w:t>
      </w:r>
      <w:r w:rsidR="00982A37">
        <w:t xml:space="preserve"> and deliver an after school club</w:t>
      </w:r>
      <w:r w:rsidR="00D024B5">
        <w:t>.</w:t>
      </w:r>
      <w:r w:rsidRPr="005442EB">
        <w:t xml:space="preserve"> </w:t>
      </w:r>
      <w:r w:rsidR="00982A37">
        <w:t>(£800)</w:t>
      </w:r>
    </w:p>
    <w:p w:rsidR="00CE5FE2" w:rsidRPr="005442EB" w:rsidRDefault="00CE5FE2" w:rsidP="005442EB">
      <w:pPr>
        <w:pStyle w:val="ListParagraph"/>
        <w:numPr>
          <w:ilvl w:val="0"/>
          <w:numId w:val="3"/>
        </w:numPr>
        <w:jc w:val="both"/>
      </w:pPr>
      <w:r w:rsidRPr="005442EB">
        <w:t>Specialist coaches to</w:t>
      </w:r>
      <w:r>
        <w:t xml:space="preserve"> teach multi-skills</w:t>
      </w:r>
      <w:r w:rsidRPr="005442EB">
        <w:t xml:space="preserve"> lessons in KS1</w:t>
      </w:r>
      <w:r w:rsidR="00D024B5">
        <w:t>.</w:t>
      </w:r>
      <w:r w:rsidR="00982A37">
        <w:t xml:space="preserve"> (Included as part of our </w:t>
      </w:r>
      <w:proofErr w:type="spellStart"/>
      <w:r w:rsidR="00982A37">
        <w:t>Heysham</w:t>
      </w:r>
      <w:proofErr w:type="spellEnd"/>
      <w:r w:rsidR="00982A37">
        <w:t xml:space="preserve"> High Partnership)</w:t>
      </w:r>
    </w:p>
    <w:p w:rsidR="00CE5FE2" w:rsidRDefault="00CE5FE2" w:rsidP="001947D6">
      <w:pPr>
        <w:pStyle w:val="ListParagraph"/>
        <w:numPr>
          <w:ilvl w:val="0"/>
          <w:numId w:val="3"/>
        </w:numPr>
        <w:jc w:val="both"/>
        <w:rPr>
          <w:rFonts w:cs="Calibri"/>
        </w:rPr>
      </w:pPr>
      <w:r>
        <w:rPr>
          <w:rFonts w:cs="Calibri"/>
        </w:rPr>
        <w:t xml:space="preserve">Pay for external specialist coaches in Dance and Gymnastics to team teach lessons with </w:t>
      </w:r>
      <w:r w:rsidRPr="005442EB">
        <w:rPr>
          <w:rFonts w:cs="Calibri"/>
        </w:rPr>
        <w:t>all staff</w:t>
      </w:r>
      <w:r>
        <w:rPr>
          <w:rFonts w:cs="Calibri"/>
        </w:rPr>
        <w:t xml:space="preserve"> throughout the school. These areas where</w:t>
      </w:r>
      <w:r w:rsidRPr="005442EB">
        <w:rPr>
          <w:rFonts w:cs="Calibri"/>
        </w:rPr>
        <w:t xml:space="preserve"> highlighted as an area that staff had the lowest confidence in delivering following a questionnaire completed by staff in </w:t>
      </w:r>
      <w:r>
        <w:rPr>
          <w:rFonts w:cs="Calibri"/>
        </w:rPr>
        <w:t xml:space="preserve">October 2014. </w:t>
      </w:r>
      <w:r w:rsidR="00982A37">
        <w:rPr>
          <w:rFonts w:cs="Calibri"/>
        </w:rPr>
        <w:t>(£800)</w:t>
      </w:r>
    </w:p>
    <w:p w:rsidR="00CE5FE2" w:rsidRPr="005442EB" w:rsidRDefault="00CE5FE2" w:rsidP="001947D6">
      <w:pPr>
        <w:pStyle w:val="ListParagraph"/>
        <w:numPr>
          <w:ilvl w:val="0"/>
          <w:numId w:val="3"/>
        </w:numPr>
        <w:jc w:val="both"/>
        <w:rPr>
          <w:rFonts w:cs="Calibri"/>
        </w:rPr>
      </w:pPr>
      <w:r w:rsidRPr="005442EB">
        <w:rPr>
          <w:rFonts w:cs="Calibri"/>
        </w:rPr>
        <w:t>Pay for external coach</w:t>
      </w:r>
      <w:r>
        <w:rPr>
          <w:rFonts w:cs="Calibri"/>
        </w:rPr>
        <w:t>es to come and deliver</w:t>
      </w:r>
      <w:r w:rsidRPr="005442EB">
        <w:rPr>
          <w:rFonts w:cs="Calibri"/>
        </w:rPr>
        <w:t xml:space="preserve"> Gymnastics</w:t>
      </w:r>
      <w:r>
        <w:rPr>
          <w:rFonts w:cs="Calibri"/>
        </w:rPr>
        <w:t xml:space="preserve"> and Dance clubs to KS2</w:t>
      </w:r>
      <w:r w:rsidRPr="005442EB">
        <w:rPr>
          <w:rFonts w:cs="Calibri"/>
        </w:rPr>
        <w:t xml:space="preserve"> children which will allow us to take part in more local competitions. </w:t>
      </w:r>
      <w:r w:rsidR="00982A37">
        <w:rPr>
          <w:rFonts w:cs="Calibri"/>
        </w:rPr>
        <w:t>(£100)</w:t>
      </w:r>
    </w:p>
    <w:p w:rsidR="00CE5FE2" w:rsidRDefault="00CE5FE2" w:rsidP="005442EB">
      <w:pPr>
        <w:pStyle w:val="ListParagraph"/>
        <w:numPr>
          <w:ilvl w:val="0"/>
          <w:numId w:val="3"/>
        </w:numPr>
        <w:jc w:val="both"/>
        <w:rPr>
          <w:rFonts w:cs="Calibri"/>
        </w:rPr>
      </w:pPr>
      <w:r w:rsidRPr="005442EB">
        <w:rPr>
          <w:rFonts w:cs="Calibri"/>
        </w:rPr>
        <w:t xml:space="preserve">Pay for external providers to come in and deliver </w:t>
      </w:r>
      <w:proofErr w:type="spellStart"/>
      <w:r w:rsidRPr="005442EB">
        <w:rPr>
          <w:rFonts w:cs="Calibri"/>
        </w:rPr>
        <w:t>Bikeability</w:t>
      </w:r>
      <w:proofErr w:type="spellEnd"/>
      <w:r w:rsidRPr="005442EB">
        <w:rPr>
          <w:rFonts w:cs="Calibri"/>
        </w:rPr>
        <w:t xml:space="preserve"> training for Year 5.</w:t>
      </w:r>
    </w:p>
    <w:p w:rsidR="00D024B5" w:rsidRPr="005442EB" w:rsidRDefault="00D024B5" w:rsidP="005442EB">
      <w:pPr>
        <w:pStyle w:val="ListParagraph"/>
        <w:numPr>
          <w:ilvl w:val="0"/>
          <w:numId w:val="3"/>
        </w:numPr>
        <w:jc w:val="both"/>
        <w:rPr>
          <w:rFonts w:cs="Calibri"/>
        </w:rPr>
      </w:pPr>
      <w:r>
        <w:rPr>
          <w:rFonts w:cs="Calibri"/>
        </w:rPr>
        <w:t>Pay for specialist Football coaches from Morecambe Football Club to come and deliver a football after school club for Year 2. Members of Year 2 staff are to attend with a view to run a similar club next Year.</w:t>
      </w:r>
      <w:r w:rsidR="00982A37">
        <w:rPr>
          <w:rFonts w:cs="Calibri"/>
        </w:rPr>
        <w:t xml:space="preserve"> (£140)</w:t>
      </w:r>
    </w:p>
    <w:p w:rsidR="00CE5FE2" w:rsidRDefault="00CE5FE2" w:rsidP="005442EB">
      <w:pPr>
        <w:pStyle w:val="ListParagraph"/>
        <w:numPr>
          <w:ilvl w:val="0"/>
          <w:numId w:val="3"/>
        </w:numPr>
        <w:jc w:val="both"/>
        <w:rPr>
          <w:rFonts w:cs="Calibri"/>
        </w:rPr>
      </w:pPr>
      <w:r>
        <w:rPr>
          <w:rFonts w:cs="Calibri"/>
        </w:rPr>
        <w:t>Buy a set of new leotards for the children to wear when attending Dance and Gymnastic competitions. Due to the popularity of the club and the amount of competitions entered.</w:t>
      </w:r>
      <w:r w:rsidR="00982A37">
        <w:rPr>
          <w:rFonts w:cs="Calibri"/>
        </w:rPr>
        <w:t xml:space="preserve"> (£140)</w:t>
      </w:r>
    </w:p>
    <w:p w:rsidR="00CE5FE2" w:rsidRDefault="00CE5FE2" w:rsidP="005442EB">
      <w:pPr>
        <w:pStyle w:val="ListParagraph"/>
        <w:numPr>
          <w:ilvl w:val="0"/>
          <w:numId w:val="3"/>
        </w:numPr>
        <w:jc w:val="both"/>
        <w:rPr>
          <w:rFonts w:cs="Calibri"/>
        </w:rPr>
      </w:pPr>
      <w:r>
        <w:rPr>
          <w:rFonts w:cs="Calibri"/>
        </w:rPr>
        <w:t xml:space="preserve">Buy a set of new football kits for the children as the old set were extremely worn and some bits of kit have been lost. </w:t>
      </w:r>
      <w:r w:rsidR="00982A37">
        <w:rPr>
          <w:rFonts w:cs="Calibri"/>
        </w:rPr>
        <w:t>(£200)</w:t>
      </w:r>
    </w:p>
    <w:p w:rsidR="00982A37" w:rsidRPr="00982A37" w:rsidRDefault="00982A37" w:rsidP="005442EB">
      <w:pPr>
        <w:pStyle w:val="ListParagraph"/>
        <w:numPr>
          <w:ilvl w:val="0"/>
          <w:numId w:val="3"/>
        </w:numPr>
        <w:jc w:val="both"/>
        <w:rPr>
          <w:rFonts w:cs="Calibri"/>
        </w:rPr>
      </w:pPr>
      <w:r>
        <w:lastRenderedPageBreak/>
        <w:t xml:space="preserve">Buy </w:t>
      </w:r>
      <w:r w:rsidRPr="005442EB">
        <w:t xml:space="preserve">resources </w:t>
      </w:r>
      <w:r>
        <w:t>to support teaching of PE specifically</w:t>
      </w:r>
      <w:r w:rsidRPr="005442EB">
        <w:t xml:space="preserve"> including: An OAA resource pack provided by Morecambe High</w:t>
      </w:r>
      <w:r>
        <w:t xml:space="preserve"> for Years 3 and 4 which supports the new Lancashire Scheme of Work. R</w:t>
      </w:r>
      <w:r w:rsidRPr="005442EB">
        <w:t>esources to support KS2 P.E and fundamental movement skills in KS1.</w:t>
      </w:r>
      <w:r>
        <w:t xml:space="preserve"> Also resources to promote more physical activity at lunchtime e.g. skipping ropes, football nets, bats and balls. (£750)</w:t>
      </w:r>
    </w:p>
    <w:p w:rsidR="000B5234" w:rsidRDefault="00982A37" w:rsidP="000B5234">
      <w:pPr>
        <w:pStyle w:val="ListParagraph"/>
        <w:numPr>
          <w:ilvl w:val="0"/>
          <w:numId w:val="3"/>
        </w:numPr>
        <w:jc w:val="both"/>
      </w:pPr>
      <w:r w:rsidRPr="00D024B5">
        <w:t>C</w:t>
      </w:r>
      <w:r>
        <w:t>hildren in Years 4, 5 and 6 will have the</w:t>
      </w:r>
      <w:r w:rsidRPr="00D024B5">
        <w:t xml:space="preserve"> opportunity to participate in outdoor adventurous activities</w:t>
      </w:r>
      <w:r>
        <w:t xml:space="preserve"> to support this new area of the curriculum</w:t>
      </w:r>
      <w:r w:rsidRPr="00D024B5">
        <w:t xml:space="preserve">: Year 4: climbing at Morecambe High, Year 5: </w:t>
      </w:r>
      <w:proofErr w:type="spellStart"/>
      <w:r w:rsidRPr="00D024B5">
        <w:t>Gyhll</w:t>
      </w:r>
      <w:proofErr w:type="spellEnd"/>
      <w:r w:rsidRPr="00D024B5">
        <w:t xml:space="preserve"> scrambling and climbing with Morecambe High, Year 6: A 4 day trip to the Isle of Man where many OAA activities were completed.</w:t>
      </w:r>
      <w:r>
        <w:t xml:space="preserve"> Extra days purchased for Years 4 and 5 (£400)</w:t>
      </w:r>
    </w:p>
    <w:p w:rsidR="000B5234" w:rsidRDefault="000B5234" w:rsidP="000B5234">
      <w:pPr>
        <w:pStyle w:val="ListParagraph"/>
        <w:numPr>
          <w:ilvl w:val="0"/>
          <w:numId w:val="3"/>
        </w:numPr>
        <w:jc w:val="both"/>
      </w:pPr>
      <w:r>
        <w:t>Purchase KS2 end of year sportsmanship awards. (£100)</w:t>
      </w:r>
    </w:p>
    <w:p w:rsidR="000B5234" w:rsidRPr="000B5234" w:rsidRDefault="000B5234" w:rsidP="000B5234">
      <w:pPr>
        <w:pStyle w:val="ListParagraph"/>
        <w:numPr>
          <w:ilvl w:val="0"/>
          <w:numId w:val="3"/>
        </w:numPr>
        <w:jc w:val="both"/>
      </w:pPr>
      <w:r>
        <w:t>Enter Local cross country at Lancaster University ran by Barry Robinson at LMC (£10)</w:t>
      </w:r>
    </w:p>
    <w:p w:rsidR="00CE5FE2" w:rsidRPr="00982A37" w:rsidRDefault="00CE5FE2" w:rsidP="00982293">
      <w:pPr>
        <w:jc w:val="both"/>
        <w:rPr>
          <w:u w:val="single"/>
        </w:rPr>
      </w:pPr>
      <w:r w:rsidRPr="00982293">
        <w:rPr>
          <w:u w:val="single"/>
        </w:rPr>
        <w:t>Achievements 2015-2016</w:t>
      </w:r>
    </w:p>
    <w:p w:rsidR="00CE5FE2" w:rsidRPr="00982A37" w:rsidRDefault="00D024B5" w:rsidP="00982A37">
      <w:pPr>
        <w:ind w:left="360"/>
        <w:jc w:val="both"/>
        <w:rPr>
          <w:u w:val="single"/>
        </w:rPr>
      </w:pPr>
      <w:r>
        <w:rPr>
          <w:rFonts w:cs="Arial"/>
          <w:color w:val="000000"/>
        </w:rPr>
        <w:t>T</w:t>
      </w:r>
      <w:r w:rsidR="00CE5FE2" w:rsidRPr="005442EB">
        <w:rPr>
          <w:rFonts w:cs="Arial"/>
          <w:color w:val="000000"/>
        </w:rPr>
        <w:t>his year has been extremely successful due to the sports funding. Below is a list of the achievements we have made as a school</w:t>
      </w:r>
      <w:r>
        <w:rPr>
          <w:rFonts w:cs="Arial"/>
          <w:color w:val="000000"/>
        </w:rPr>
        <w:t>:</w:t>
      </w:r>
    </w:p>
    <w:p w:rsidR="00CE5FE2" w:rsidRPr="00D024B5" w:rsidRDefault="00CE5FE2" w:rsidP="001947D6">
      <w:pPr>
        <w:pStyle w:val="Default"/>
        <w:numPr>
          <w:ilvl w:val="0"/>
          <w:numId w:val="5"/>
        </w:numPr>
        <w:jc w:val="both"/>
        <w:rPr>
          <w:rFonts w:ascii="Calibri" w:hAnsi="Calibri"/>
          <w:sz w:val="22"/>
          <w:szCs w:val="22"/>
        </w:rPr>
      </w:pPr>
      <w:r w:rsidRPr="005442EB">
        <w:rPr>
          <w:rFonts w:ascii="Calibri" w:hAnsi="Calibri"/>
          <w:sz w:val="22"/>
          <w:szCs w:val="22"/>
        </w:rPr>
        <w:t xml:space="preserve">Further partnerships made with local High Schools; Mrs Roberts from </w:t>
      </w:r>
      <w:proofErr w:type="spellStart"/>
      <w:r w:rsidRPr="005442EB">
        <w:rPr>
          <w:rFonts w:ascii="Calibri" w:hAnsi="Calibri"/>
          <w:sz w:val="22"/>
          <w:szCs w:val="22"/>
        </w:rPr>
        <w:t>Heysham</w:t>
      </w:r>
      <w:proofErr w:type="spellEnd"/>
      <w:r w:rsidRPr="005442EB">
        <w:rPr>
          <w:rFonts w:ascii="Calibri" w:hAnsi="Calibri"/>
          <w:sz w:val="22"/>
          <w:szCs w:val="22"/>
        </w:rPr>
        <w:t xml:space="preserve"> High delivered Gymnastics club to all KS2 children which has allowed us to attend more local competitions. </w:t>
      </w:r>
    </w:p>
    <w:p w:rsidR="00CE5FE2" w:rsidRPr="00D024B5" w:rsidRDefault="00CE5FE2" w:rsidP="005442EB">
      <w:pPr>
        <w:pStyle w:val="Default"/>
        <w:numPr>
          <w:ilvl w:val="0"/>
          <w:numId w:val="5"/>
        </w:numPr>
        <w:jc w:val="both"/>
        <w:rPr>
          <w:rFonts w:ascii="Calibri" w:hAnsi="Calibri"/>
          <w:sz w:val="22"/>
          <w:szCs w:val="22"/>
        </w:rPr>
      </w:pPr>
      <w:r>
        <w:rPr>
          <w:rFonts w:ascii="Calibri" w:hAnsi="Calibri"/>
          <w:sz w:val="22"/>
          <w:szCs w:val="22"/>
        </w:rPr>
        <w:t xml:space="preserve">Partnerships made with local organisations such as Morecambe Football club who are delivering Football sessions to KS1 children. </w:t>
      </w:r>
    </w:p>
    <w:p w:rsidR="00D024B5" w:rsidRDefault="00D024B5" w:rsidP="00D024B5">
      <w:pPr>
        <w:pStyle w:val="Default"/>
        <w:numPr>
          <w:ilvl w:val="0"/>
          <w:numId w:val="5"/>
        </w:numPr>
        <w:jc w:val="both"/>
        <w:rPr>
          <w:rFonts w:ascii="Calibri" w:hAnsi="Calibri"/>
          <w:sz w:val="22"/>
          <w:szCs w:val="22"/>
        </w:rPr>
      </w:pPr>
      <w:r>
        <w:rPr>
          <w:rFonts w:ascii="Calibri" w:hAnsi="Calibri" w:cs="Times New Roman"/>
          <w:color w:val="auto"/>
          <w:sz w:val="22"/>
          <w:szCs w:val="22"/>
        </w:rPr>
        <w:t>Football coaches from Morecambe Football Club delivered 6 afterschool club sessions for children in Year 2. Year 2 staff attended the sessions to observe and support with a view to run a similar club for Year 2 children next year.</w:t>
      </w:r>
    </w:p>
    <w:p w:rsidR="00CE5FE2" w:rsidRDefault="00CE5FE2" w:rsidP="001947D6">
      <w:pPr>
        <w:pStyle w:val="ListParagraph"/>
        <w:numPr>
          <w:ilvl w:val="0"/>
          <w:numId w:val="5"/>
        </w:numPr>
        <w:jc w:val="both"/>
      </w:pPr>
      <w:r>
        <w:t>Teachers in Years 3 and 4 received  training on the new Lancashire OAA Scheme of Work</w:t>
      </w:r>
      <w:r w:rsidR="00D024B5">
        <w:t xml:space="preserve"> Delivered by Outdoor Education Specialist Vicky </w:t>
      </w:r>
      <w:proofErr w:type="spellStart"/>
      <w:r w:rsidR="00D024B5">
        <w:t>Mcreadie</w:t>
      </w:r>
      <w:proofErr w:type="spellEnd"/>
      <w:r>
        <w:t xml:space="preserve">. </w:t>
      </w:r>
    </w:p>
    <w:p w:rsidR="00CE5FE2" w:rsidRPr="005442EB" w:rsidRDefault="00CE5FE2" w:rsidP="005442EB">
      <w:pPr>
        <w:pStyle w:val="ListParagraph"/>
        <w:numPr>
          <w:ilvl w:val="0"/>
          <w:numId w:val="5"/>
        </w:numPr>
        <w:jc w:val="both"/>
      </w:pPr>
      <w:r>
        <w:t>Teacher</w:t>
      </w:r>
      <w:r w:rsidR="00D024B5">
        <w:t xml:space="preserve">s in Year 4 received further Outdoor Adventurous Activity </w:t>
      </w:r>
      <w:r>
        <w:t xml:space="preserve"> s</w:t>
      </w:r>
      <w:r w:rsidR="00D024B5">
        <w:t>upport by Team teaching with Outdoor Education</w:t>
      </w:r>
      <w:r>
        <w:t xml:space="preserve"> specialist Vicky </w:t>
      </w:r>
      <w:proofErr w:type="spellStart"/>
      <w:r>
        <w:t>Mcreadie</w:t>
      </w:r>
      <w:proofErr w:type="spellEnd"/>
      <w:r>
        <w:t xml:space="preserve">, to help increase their confidence at delivering the new Lancashire Scheme of Work. </w:t>
      </w:r>
    </w:p>
    <w:p w:rsidR="00D024B5" w:rsidRDefault="00D024B5" w:rsidP="00D024B5">
      <w:pPr>
        <w:pStyle w:val="ListParagraph"/>
        <w:numPr>
          <w:ilvl w:val="0"/>
          <w:numId w:val="5"/>
        </w:numPr>
        <w:jc w:val="both"/>
      </w:pPr>
      <w:r w:rsidRPr="00D024B5">
        <w:t>Children in Years 4, 5 and 6 have had the opportunity to participate in outdoor adventurous activities</w:t>
      </w:r>
      <w:r>
        <w:t xml:space="preserve"> to support this new area of the curriculum</w:t>
      </w:r>
      <w:r w:rsidRPr="00D024B5">
        <w:t xml:space="preserve">: Year 4: climbing at Morecambe High, Year 5: </w:t>
      </w:r>
      <w:proofErr w:type="spellStart"/>
      <w:r w:rsidRPr="00D024B5">
        <w:t>Gyhll</w:t>
      </w:r>
      <w:proofErr w:type="spellEnd"/>
      <w:r w:rsidRPr="00D024B5">
        <w:t xml:space="preserve"> scrambling and climbing with Morecambe High, Year 6: A 4 day trip to the Isle of Man where many OAA activities were completed.</w:t>
      </w:r>
    </w:p>
    <w:p w:rsidR="00CE5FE2" w:rsidRDefault="00CE5FE2" w:rsidP="001947D6">
      <w:pPr>
        <w:pStyle w:val="ListParagraph"/>
        <w:numPr>
          <w:ilvl w:val="0"/>
          <w:numId w:val="5"/>
        </w:numPr>
        <w:jc w:val="both"/>
      </w:pPr>
      <w:r>
        <w:t xml:space="preserve">Four members of staff from across the school (2 from KS1 and 2 from KS2) attended a Dance </w:t>
      </w:r>
      <w:r w:rsidRPr="005442EB">
        <w:t>trainin</w:t>
      </w:r>
      <w:r>
        <w:t xml:space="preserve">g course which was delivered by </w:t>
      </w:r>
      <w:proofErr w:type="spellStart"/>
      <w:r>
        <w:t>Imoves</w:t>
      </w:r>
      <w:proofErr w:type="spellEnd"/>
      <w:r>
        <w:t xml:space="preserve"> a popular dance scheme of work uses in schools. This gave the teachers the basics for teaching dance lessons with progressions from KS1 to KS2. Feedback from staff was they found the training very helpful as a starting point to improving their Dance lessons. It gave them the different elements they need to include in a dance lesson and how to teach new moves to children of all ages. </w:t>
      </w:r>
    </w:p>
    <w:p w:rsidR="00D024B5" w:rsidRDefault="00CE5FE2" w:rsidP="00D024B5">
      <w:pPr>
        <w:pStyle w:val="ListParagraph"/>
        <w:numPr>
          <w:ilvl w:val="0"/>
          <w:numId w:val="5"/>
        </w:numPr>
        <w:jc w:val="both"/>
      </w:pPr>
      <w:r>
        <w:t xml:space="preserve">Two members of staff (1 from KS1 and 1 from KS2) attended a Gymnastics training course delivered by </w:t>
      </w:r>
      <w:proofErr w:type="spellStart"/>
      <w:r>
        <w:t>Niki</w:t>
      </w:r>
      <w:proofErr w:type="spellEnd"/>
      <w:r>
        <w:t xml:space="preserve"> Hunter-Dale a specialist Gymnastics coach. The teachers found this course extremely helpful as it gave them warm up ideas, lesson progression ideas and how to produce a quality 'final' piece with the children.</w:t>
      </w:r>
    </w:p>
    <w:p w:rsidR="00D024B5" w:rsidRDefault="00CE5FE2" w:rsidP="00D024B5">
      <w:pPr>
        <w:pStyle w:val="ListParagraph"/>
        <w:numPr>
          <w:ilvl w:val="0"/>
          <w:numId w:val="5"/>
        </w:numPr>
        <w:jc w:val="both"/>
      </w:pPr>
      <w:r w:rsidRPr="00D024B5">
        <w:lastRenderedPageBreak/>
        <w:t>Specialist Coaching has been delivered to all yea</w:t>
      </w:r>
      <w:r w:rsidR="00D024B5" w:rsidRPr="00D024B5">
        <w:t>r groups in school; Year 5</w:t>
      </w:r>
      <w:r w:rsidRPr="00D024B5">
        <w:t xml:space="preserve"> received Cricket coaching</w:t>
      </w:r>
      <w:r w:rsidR="00D024B5" w:rsidRPr="00D024B5">
        <w:t xml:space="preserve"> by Cricket specialist Steve Pemberton</w:t>
      </w:r>
      <w:r w:rsidRPr="00D024B5">
        <w:t>, Year 4</w:t>
      </w:r>
      <w:r w:rsidR="00D024B5" w:rsidRPr="00D024B5">
        <w:t xml:space="preserve"> received Outdoor Education training by Vicky </w:t>
      </w:r>
      <w:proofErr w:type="spellStart"/>
      <w:r w:rsidR="00D024B5" w:rsidRPr="00D024B5">
        <w:t>McReadie</w:t>
      </w:r>
      <w:proofErr w:type="spellEnd"/>
      <w:r w:rsidR="00D024B5" w:rsidRPr="00D024B5">
        <w:t>.</w:t>
      </w:r>
      <w:r w:rsidRPr="00D024B5">
        <w:t xml:space="preserve"> Reception and Year 6 received Dance coaching</w:t>
      </w:r>
      <w:r w:rsidR="00D024B5" w:rsidRPr="00D024B5">
        <w:t xml:space="preserve"> by specialist Michelle Chapman</w:t>
      </w:r>
      <w:r w:rsidRPr="00D024B5">
        <w:t xml:space="preserve">, Years 1,2,3,4 and 5 received Gymnastics </w:t>
      </w:r>
      <w:r w:rsidR="00D024B5" w:rsidRPr="00D024B5">
        <w:t xml:space="preserve">team teaching and team planning with Gymnastics specialist </w:t>
      </w:r>
      <w:proofErr w:type="spellStart"/>
      <w:r w:rsidR="00D024B5" w:rsidRPr="00D024B5">
        <w:t>Niki</w:t>
      </w:r>
      <w:proofErr w:type="spellEnd"/>
      <w:r w:rsidR="00D024B5" w:rsidRPr="00D024B5">
        <w:t xml:space="preserve"> Hunter-Dale</w:t>
      </w:r>
      <w:r w:rsidRPr="00D024B5">
        <w:t xml:space="preserve"> and finally Year 2</w:t>
      </w:r>
      <w:r w:rsidR="00D024B5" w:rsidRPr="00D024B5">
        <w:t xml:space="preserve"> received multi-skills coaching by Tim Fletcher.</w:t>
      </w:r>
      <w:r w:rsidRPr="00D024B5">
        <w:t xml:space="preserve"> </w:t>
      </w:r>
    </w:p>
    <w:p w:rsidR="000B5234" w:rsidRDefault="00D024B5" w:rsidP="000B5234">
      <w:pPr>
        <w:pStyle w:val="ListParagraph"/>
        <w:numPr>
          <w:ilvl w:val="0"/>
          <w:numId w:val="5"/>
        </w:numPr>
        <w:jc w:val="both"/>
      </w:pPr>
      <w:r w:rsidRPr="00D024B5">
        <w:t>All staff team taught with specialists on the areas they lacked the most confidence in based on  findings of a 2014 questionnaire. Feedback from all the sessions was that the sessions had had a positive impact on the teachers confidence in planning and delivering the different units.</w:t>
      </w:r>
    </w:p>
    <w:p w:rsidR="000B5234" w:rsidRDefault="00CE5FE2" w:rsidP="000B5234">
      <w:pPr>
        <w:pStyle w:val="ListParagraph"/>
        <w:numPr>
          <w:ilvl w:val="0"/>
          <w:numId w:val="5"/>
        </w:numPr>
        <w:jc w:val="both"/>
      </w:pPr>
      <w:r w:rsidRPr="000B5234">
        <w:t>All children in Y 5 took part in the ‘</w:t>
      </w:r>
      <w:proofErr w:type="spellStart"/>
      <w:r w:rsidRPr="000B5234">
        <w:t>Bikeability</w:t>
      </w:r>
      <w:proofErr w:type="spellEnd"/>
      <w:r w:rsidRPr="000B5234">
        <w:t xml:space="preserve"> Training’ program.</w:t>
      </w:r>
    </w:p>
    <w:p w:rsidR="000B5234" w:rsidRDefault="00D024B5" w:rsidP="000B5234">
      <w:pPr>
        <w:pStyle w:val="ListParagraph"/>
        <w:numPr>
          <w:ilvl w:val="0"/>
          <w:numId w:val="5"/>
        </w:numPr>
        <w:jc w:val="both"/>
      </w:pPr>
      <w:r w:rsidRPr="000B5234">
        <w:t>New resources have been purchased including: An OAA resource pack provided by Morecambe High for Years 3 and 4 which supports the new Lancashire Scheme of Work. Resources to support KS2 P.E and fundamental movement skills in KS1. Also resources to promote more physical activity at lunchtime e.g. skipping ropes, football nets, bats and balls.</w:t>
      </w:r>
    </w:p>
    <w:p w:rsidR="00D024B5" w:rsidRDefault="00D024B5" w:rsidP="000B5234">
      <w:pPr>
        <w:pStyle w:val="ListParagraph"/>
        <w:numPr>
          <w:ilvl w:val="0"/>
          <w:numId w:val="5"/>
        </w:numPr>
        <w:jc w:val="both"/>
      </w:pPr>
      <w:r w:rsidRPr="000B5234">
        <w:t xml:space="preserve">Promoted the greater awareness amongst pupils about the importance of a healthy lifestyle including a healthy diet, keeping active and the dangers of obesity in SEAL lessons. School held a Jamie Oliver's Food Revolution morning where children made their own healthy, low sugar breakfast. </w:t>
      </w:r>
    </w:p>
    <w:p w:rsidR="000B5234" w:rsidRPr="000B5234" w:rsidRDefault="000B5234" w:rsidP="000B5234">
      <w:pPr>
        <w:pStyle w:val="ListParagraph"/>
        <w:numPr>
          <w:ilvl w:val="0"/>
          <w:numId w:val="5"/>
        </w:numPr>
        <w:jc w:val="both"/>
      </w:pPr>
      <w:r>
        <w:t>20 children attended the cross country event at Lancaster University.</w:t>
      </w:r>
    </w:p>
    <w:p w:rsidR="00EB4BA3" w:rsidRPr="00EB4BA3" w:rsidRDefault="00EB4BA3" w:rsidP="00EB4BA3">
      <w:pPr>
        <w:spacing w:before="100" w:beforeAutospacing="1" w:after="100" w:afterAutospacing="1" w:line="240" w:lineRule="auto"/>
        <w:ind w:left="1050"/>
        <w:rPr>
          <w:rFonts w:eastAsia="Times New Roman" w:cs="Arial"/>
          <w:color w:val="000000"/>
          <w:sz w:val="24"/>
          <w:szCs w:val="24"/>
          <w:lang w:val="en-US"/>
        </w:rPr>
      </w:pPr>
    </w:p>
    <w:p w:rsidR="00EB4BA3" w:rsidRPr="001947D6" w:rsidRDefault="00EB4BA3" w:rsidP="00D024B5">
      <w:pPr>
        <w:pStyle w:val="Default"/>
        <w:ind w:left="720"/>
        <w:jc w:val="both"/>
        <w:rPr>
          <w:rFonts w:ascii="Calibri" w:hAnsi="Calibri"/>
          <w:sz w:val="22"/>
          <w:szCs w:val="22"/>
        </w:rPr>
      </w:pPr>
    </w:p>
    <w:sectPr w:rsidR="00EB4BA3" w:rsidRPr="001947D6" w:rsidSect="00CF37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45E8"/>
    <w:multiLevelType w:val="hybridMultilevel"/>
    <w:tmpl w:val="3DCA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E45FD"/>
    <w:multiLevelType w:val="hybridMultilevel"/>
    <w:tmpl w:val="A3BE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95420A"/>
    <w:multiLevelType w:val="multilevel"/>
    <w:tmpl w:val="64B6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04619"/>
    <w:multiLevelType w:val="multilevel"/>
    <w:tmpl w:val="C1D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C5729"/>
    <w:multiLevelType w:val="multilevel"/>
    <w:tmpl w:val="0486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B19F8"/>
    <w:multiLevelType w:val="hybridMultilevel"/>
    <w:tmpl w:val="C6F075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BD331C"/>
    <w:multiLevelType w:val="hybridMultilevel"/>
    <w:tmpl w:val="003C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CE48B5"/>
    <w:multiLevelType w:val="hybridMultilevel"/>
    <w:tmpl w:val="15D0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377CE9"/>
    <w:multiLevelType w:val="hybridMultilevel"/>
    <w:tmpl w:val="2568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641DDF"/>
    <w:multiLevelType w:val="hybridMultilevel"/>
    <w:tmpl w:val="7B1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9"/>
  </w:num>
  <w:num w:numId="6">
    <w:abstractNumId w:val="3"/>
  </w:num>
  <w:num w:numId="7">
    <w:abstractNumId w:val="4"/>
  </w:num>
  <w:num w:numId="8">
    <w:abstractNumId w:val="2"/>
  </w:num>
  <w:num w:numId="9">
    <w:abstractNumId w:val="5"/>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996CC2"/>
    <w:rsid w:val="0001510B"/>
    <w:rsid w:val="000278D0"/>
    <w:rsid w:val="0005075D"/>
    <w:rsid w:val="00065761"/>
    <w:rsid w:val="000678CD"/>
    <w:rsid w:val="0007020E"/>
    <w:rsid w:val="00085709"/>
    <w:rsid w:val="00091259"/>
    <w:rsid w:val="000B5234"/>
    <w:rsid w:val="00116093"/>
    <w:rsid w:val="00160151"/>
    <w:rsid w:val="0018721D"/>
    <w:rsid w:val="001947D6"/>
    <w:rsid w:val="0022671C"/>
    <w:rsid w:val="00291AB8"/>
    <w:rsid w:val="002A2060"/>
    <w:rsid w:val="002C3ABE"/>
    <w:rsid w:val="004844F4"/>
    <w:rsid w:val="00495A47"/>
    <w:rsid w:val="004B3504"/>
    <w:rsid w:val="004B4227"/>
    <w:rsid w:val="004D2BAD"/>
    <w:rsid w:val="004F3CCD"/>
    <w:rsid w:val="00516EF3"/>
    <w:rsid w:val="00523140"/>
    <w:rsid w:val="005442EB"/>
    <w:rsid w:val="00574E00"/>
    <w:rsid w:val="005C060A"/>
    <w:rsid w:val="005C70A0"/>
    <w:rsid w:val="005E3465"/>
    <w:rsid w:val="0062602C"/>
    <w:rsid w:val="006563BB"/>
    <w:rsid w:val="00734C0A"/>
    <w:rsid w:val="007F3732"/>
    <w:rsid w:val="008A7B41"/>
    <w:rsid w:val="008F1E5A"/>
    <w:rsid w:val="00964D83"/>
    <w:rsid w:val="00982293"/>
    <w:rsid w:val="00982A37"/>
    <w:rsid w:val="0098697E"/>
    <w:rsid w:val="00996CC2"/>
    <w:rsid w:val="00A16CE8"/>
    <w:rsid w:val="00A2074D"/>
    <w:rsid w:val="00A5768F"/>
    <w:rsid w:val="00AD5EA7"/>
    <w:rsid w:val="00B52D35"/>
    <w:rsid w:val="00B57EFE"/>
    <w:rsid w:val="00BC1B13"/>
    <w:rsid w:val="00C11B3F"/>
    <w:rsid w:val="00C27FCB"/>
    <w:rsid w:val="00CC06C6"/>
    <w:rsid w:val="00CE5FE2"/>
    <w:rsid w:val="00CF37A6"/>
    <w:rsid w:val="00D024B5"/>
    <w:rsid w:val="00D07364"/>
    <w:rsid w:val="00D34A59"/>
    <w:rsid w:val="00D35641"/>
    <w:rsid w:val="00D40A4C"/>
    <w:rsid w:val="00D57460"/>
    <w:rsid w:val="00D70EC5"/>
    <w:rsid w:val="00D7493B"/>
    <w:rsid w:val="00DC28E7"/>
    <w:rsid w:val="00DC3D25"/>
    <w:rsid w:val="00E365B2"/>
    <w:rsid w:val="00EB1EEA"/>
    <w:rsid w:val="00EB4BA3"/>
    <w:rsid w:val="00ED5E85"/>
    <w:rsid w:val="00F26015"/>
    <w:rsid w:val="00F46BD9"/>
    <w:rsid w:val="00FA7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A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96CC2"/>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DC28E7"/>
    <w:pPr>
      <w:ind w:left="720"/>
      <w:contextualSpacing/>
    </w:pPr>
  </w:style>
  <w:style w:type="paragraph" w:styleId="NormalWeb">
    <w:name w:val="Normal (Web)"/>
    <w:basedOn w:val="Normal"/>
    <w:uiPriority w:val="99"/>
    <w:semiHidden/>
    <w:rsid w:val="0011609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08318296">
      <w:bodyDiv w:val="1"/>
      <w:marLeft w:val="0"/>
      <w:marRight w:val="0"/>
      <w:marTop w:val="0"/>
      <w:marBottom w:val="0"/>
      <w:divBdr>
        <w:top w:val="none" w:sz="0" w:space="0" w:color="auto"/>
        <w:left w:val="none" w:sz="0" w:space="0" w:color="auto"/>
        <w:bottom w:val="none" w:sz="0" w:space="0" w:color="auto"/>
        <w:right w:val="none" w:sz="0" w:space="0" w:color="auto"/>
      </w:divBdr>
    </w:div>
    <w:div w:id="2121608105">
      <w:marLeft w:val="0"/>
      <w:marRight w:val="0"/>
      <w:marTop w:val="0"/>
      <w:marBottom w:val="0"/>
      <w:divBdr>
        <w:top w:val="none" w:sz="0" w:space="0" w:color="auto"/>
        <w:left w:val="none" w:sz="0" w:space="0" w:color="auto"/>
        <w:bottom w:val="none" w:sz="0" w:space="0" w:color="auto"/>
        <w:right w:val="none" w:sz="0" w:space="0" w:color="auto"/>
      </w:divBdr>
      <w:divsChild>
        <w:div w:id="2121608111">
          <w:marLeft w:val="0"/>
          <w:marRight w:val="0"/>
          <w:marTop w:val="0"/>
          <w:marBottom w:val="0"/>
          <w:divBdr>
            <w:top w:val="none" w:sz="0" w:space="0" w:color="auto"/>
            <w:left w:val="none" w:sz="0" w:space="0" w:color="auto"/>
            <w:bottom w:val="none" w:sz="0" w:space="0" w:color="auto"/>
            <w:right w:val="none" w:sz="0" w:space="0" w:color="auto"/>
          </w:divBdr>
          <w:divsChild>
            <w:div w:id="2121608108">
              <w:marLeft w:val="0"/>
              <w:marRight w:val="0"/>
              <w:marTop w:val="0"/>
              <w:marBottom w:val="0"/>
              <w:divBdr>
                <w:top w:val="none" w:sz="0" w:space="0" w:color="auto"/>
                <w:left w:val="none" w:sz="0" w:space="0" w:color="auto"/>
                <w:bottom w:val="none" w:sz="0" w:space="0" w:color="auto"/>
                <w:right w:val="none" w:sz="0" w:space="0" w:color="auto"/>
              </w:divBdr>
              <w:divsChild>
                <w:div w:id="2121608103">
                  <w:marLeft w:val="330"/>
                  <w:marRight w:val="330"/>
                  <w:marTop w:val="0"/>
                  <w:marBottom w:val="0"/>
                  <w:divBdr>
                    <w:top w:val="none" w:sz="0" w:space="0" w:color="auto"/>
                    <w:left w:val="none" w:sz="0" w:space="0" w:color="auto"/>
                    <w:bottom w:val="none" w:sz="0" w:space="0" w:color="auto"/>
                    <w:right w:val="none" w:sz="0" w:space="0" w:color="auto"/>
                  </w:divBdr>
                  <w:divsChild>
                    <w:div w:id="2121608107">
                      <w:marLeft w:val="0"/>
                      <w:marRight w:val="0"/>
                      <w:marTop w:val="0"/>
                      <w:marBottom w:val="0"/>
                      <w:divBdr>
                        <w:top w:val="none" w:sz="0" w:space="0" w:color="auto"/>
                        <w:left w:val="none" w:sz="0" w:space="0" w:color="auto"/>
                        <w:bottom w:val="none" w:sz="0" w:space="0" w:color="auto"/>
                        <w:right w:val="none" w:sz="0" w:space="0" w:color="auto"/>
                      </w:divBdr>
                      <w:divsChild>
                        <w:div w:id="2121608109">
                          <w:marLeft w:val="0"/>
                          <w:marRight w:val="0"/>
                          <w:marTop w:val="0"/>
                          <w:marBottom w:val="192"/>
                          <w:divBdr>
                            <w:top w:val="none" w:sz="0" w:space="0" w:color="auto"/>
                            <w:left w:val="none" w:sz="0" w:space="0" w:color="auto"/>
                            <w:bottom w:val="none" w:sz="0" w:space="0" w:color="auto"/>
                            <w:right w:val="none" w:sz="0" w:space="0" w:color="auto"/>
                          </w:divBdr>
                          <w:divsChild>
                            <w:div w:id="21216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8112">
      <w:marLeft w:val="0"/>
      <w:marRight w:val="0"/>
      <w:marTop w:val="0"/>
      <w:marBottom w:val="0"/>
      <w:divBdr>
        <w:top w:val="none" w:sz="0" w:space="0" w:color="auto"/>
        <w:left w:val="none" w:sz="0" w:space="0" w:color="auto"/>
        <w:bottom w:val="none" w:sz="0" w:space="0" w:color="auto"/>
        <w:right w:val="none" w:sz="0" w:space="0" w:color="auto"/>
      </w:divBdr>
      <w:divsChild>
        <w:div w:id="2121608101">
          <w:marLeft w:val="0"/>
          <w:marRight w:val="0"/>
          <w:marTop w:val="0"/>
          <w:marBottom w:val="0"/>
          <w:divBdr>
            <w:top w:val="none" w:sz="0" w:space="0" w:color="auto"/>
            <w:left w:val="none" w:sz="0" w:space="0" w:color="auto"/>
            <w:bottom w:val="none" w:sz="0" w:space="0" w:color="auto"/>
            <w:right w:val="none" w:sz="0" w:space="0" w:color="auto"/>
          </w:divBdr>
          <w:divsChild>
            <w:div w:id="2121608104">
              <w:marLeft w:val="0"/>
              <w:marRight w:val="0"/>
              <w:marTop w:val="0"/>
              <w:marBottom w:val="0"/>
              <w:divBdr>
                <w:top w:val="none" w:sz="0" w:space="0" w:color="auto"/>
                <w:left w:val="none" w:sz="0" w:space="0" w:color="auto"/>
                <w:bottom w:val="none" w:sz="0" w:space="0" w:color="auto"/>
                <w:right w:val="none" w:sz="0" w:space="0" w:color="auto"/>
              </w:divBdr>
              <w:divsChild>
                <w:div w:id="2121608110">
                  <w:marLeft w:val="377"/>
                  <w:marRight w:val="377"/>
                  <w:marTop w:val="0"/>
                  <w:marBottom w:val="0"/>
                  <w:divBdr>
                    <w:top w:val="none" w:sz="0" w:space="0" w:color="auto"/>
                    <w:left w:val="none" w:sz="0" w:space="0" w:color="auto"/>
                    <w:bottom w:val="none" w:sz="0" w:space="0" w:color="auto"/>
                    <w:right w:val="none" w:sz="0" w:space="0" w:color="auto"/>
                  </w:divBdr>
                  <w:divsChild>
                    <w:div w:id="2121608100">
                      <w:marLeft w:val="0"/>
                      <w:marRight w:val="0"/>
                      <w:marTop w:val="0"/>
                      <w:marBottom w:val="0"/>
                      <w:divBdr>
                        <w:top w:val="none" w:sz="0" w:space="0" w:color="auto"/>
                        <w:left w:val="none" w:sz="0" w:space="0" w:color="auto"/>
                        <w:bottom w:val="none" w:sz="0" w:space="0" w:color="auto"/>
                        <w:right w:val="none" w:sz="0" w:space="0" w:color="auto"/>
                      </w:divBdr>
                      <w:divsChild>
                        <w:div w:id="2121608102">
                          <w:marLeft w:val="0"/>
                          <w:marRight w:val="0"/>
                          <w:marTop w:val="0"/>
                          <w:marBottom w:val="192"/>
                          <w:divBdr>
                            <w:top w:val="none" w:sz="0" w:space="0" w:color="auto"/>
                            <w:left w:val="none" w:sz="0" w:space="0" w:color="auto"/>
                            <w:bottom w:val="none" w:sz="0" w:space="0" w:color="auto"/>
                            <w:right w:val="none" w:sz="0" w:space="0" w:color="auto"/>
                          </w:divBdr>
                          <w:divsChild>
                            <w:div w:id="21216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1231</Words>
  <Characters>6119</Characters>
  <Application>Microsoft Office Word</Application>
  <DocSecurity>0</DocSecurity>
  <Lines>50</Lines>
  <Paragraphs>14</Paragraphs>
  <ScaleCrop>false</ScaleCrop>
  <Company>Grizli777</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2016-09-13T11:32:00Z</cp:lastPrinted>
  <dcterms:created xsi:type="dcterms:W3CDTF">2016-11-01T16:51:00Z</dcterms:created>
  <dcterms:modified xsi:type="dcterms:W3CDTF">2016-11-01T17:05:00Z</dcterms:modified>
</cp:coreProperties>
</file>