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3B" w:rsidRPr="003D09BC" w:rsidRDefault="00063D3B" w:rsidP="0065623B">
      <w:pPr>
        <w:jc w:val="center"/>
        <w:rPr>
          <w:rFonts w:ascii="Comic Sans MS" w:hAnsi="Comic Sans MS"/>
          <w:b/>
        </w:rPr>
      </w:pPr>
      <w:smartTag w:uri="urn:schemas-microsoft-com:office:smarttags" w:element="place">
        <w:smartTag w:uri="urn:schemas-microsoft-com:office:smarttags" w:element="PlaceName">
          <w:r w:rsidRPr="003D09BC">
            <w:rPr>
              <w:rFonts w:ascii="Comic Sans MS" w:hAnsi="Comic Sans MS"/>
              <w:b/>
            </w:rPr>
            <w:t>Westgate</w:t>
          </w:r>
        </w:smartTag>
        <w:r w:rsidRPr="003D09BC">
          <w:rPr>
            <w:rFonts w:ascii="Comic Sans MS" w:hAnsi="Comic Sans MS"/>
            <w:b/>
          </w:rPr>
          <w:t xml:space="preserve"> </w:t>
        </w:r>
        <w:smartTag w:uri="urn:schemas-microsoft-com:office:smarttags" w:element="PlaceType">
          <w:r w:rsidRPr="003D09BC">
            <w:rPr>
              <w:rFonts w:ascii="Comic Sans MS" w:hAnsi="Comic Sans MS"/>
              <w:b/>
            </w:rPr>
            <w:t>School</w:t>
          </w:r>
        </w:smartTag>
      </w:smartTag>
      <w:r w:rsidRPr="003D09BC">
        <w:rPr>
          <w:rFonts w:ascii="Comic Sans MS" w:hAnsi="Comic Sans MS"/>
          <w:b/>
        </w:rPr>
        <w:t xml:space="preserve"> Curriculum</w:t>
      </w:r>
      <w:r w:rsidR="00593810">
        <w:rPr>
          <w:rFonts w:ascii="Comic Sans MS" w:hAnsi="Comic Sans MS"/>
          <w:b/>
        </w:rPr>
        <w:t xml:space="preserve"> - Y1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83"/>
        <w:gridCol w:w="1883"/>
        <w:gridCol w:w="1883"/>
        <w:gridCol w:w="1884"/>
        <w:gridCol w:w="1883"/>
        <w:gridCol w:w="1883"/>
        <w:gridCol w:w="1884"/>
      </w:tblGrid>
      <w:tr w:rsidR="00063D3B" w:rsidRPr="003D09BC" w:rsidTr="00793AF8">
        <w:tc>
          <w:tcPr>
            <w:tcW w:w="15276" w:type="dxa"/>
            <w:gridSpan w:val="8"/>
          </w:tcPr>
          <w:p w:rsidR="00063D3B" w:rsidRPr="003D09BC" w:rsidRDefault="00063D3B" w:rsidP="00793AF8">
            <w:pPr>
              <w:spacing w:after="0" w:line="240" w:lineRule="auto"/>
              <w:jc w:val="center"/>
              <w:rPr>
                <w:rFonts w:ascii="Comic Sans MS" w:hAnsi="Comic Sans MS"/>
                <w:b/>
              </w:rPr>
            </w:pPr>
            <w:r w:rsidRPr="003D09BC">
              <w:rPr>
                <w:rFonts w:ascii="Comic Sans MS" w:hAnsi="Comic Sans MS"/>
                <w:b/>
              </w:rPr>
              <w:t>Our Aims</w:t>
            </w:r>
          </w:p>
        </w:tc>
      </w:tr>
      <w:tr w:rsidR="00063D3B" w:rsidRPr="003D09BC" w:rsidTr="00793AF8">
        <w:tc>
          <w:tcPr>
            <w:tcW w:w="2093" w:type="dxa"/>
          </w:tcPr>
          <w:p w:rsidR="00063D3B" w:rsidRPr="003D09BC" w:rsidRDefault="00063D3B" w:rsidP="00793AF8">
            <w:pPr>
              <w:spacing w:after="0" w:line="240" w:lineRule="auto"/>
              <w:rPr>
                <w:rFonts w:ascii="Comic Sans MS" w:hAnsi="Comic Sans MS"/>
              </w:rPr>
            </w:pPr>
            <w:r w:rsidRPr="003D09BC">
              <w:rPr>
                <w:rFonts w:ascii="Comic Sans MS" w:hAnsi="Comic Sans MS"/>
                <w:b/>
              </w:rPr>
              <w:t>Be knowledgeable</w:t>
            </w:r>
            <w:r w:rsidRPr="003D09BC">
              <w:rPr>
                <w:rFonts w:ascii="Comic Sans MS" w:hAnsi="Comic Sans MS"/>
              </w:rPr>
              <w:t xml:space="preserve"> </w:t>
            </w:r>
          </w:p>
          <w:p w:rsidR="00063D3B" w:rsidRPr="003D09BC" w:rsidRDefault="00063D3B" w:rsidP="00793AF8">
            <w:pPr>
              <w:spacing w:after="0" w:line="240" w:lineRule="auto"/>
              <w:rPr>
                <w:rFonts w:ascii="Comic Sans MS" w:hAnsi="Comic Sans MS"/>
              </w:rPr>
            </w:pPr>
            <w:r w:rsidRPr="003D09BC">
              <w:rPr>
                <w:rFonts w:ascii="Comic Sans MS" w:hAnsi="Comic Sans MS"/>
              </w:rPr>
              <w:t>to have a secure understanding of English and Maths (at the expected levels) &amp; general knowledge to equip themselves for living in a changing world</w:t>
            </w:r>
          </w:p>
          <w:p w:rsidR="00063D3B" w:rsidRPr="003D09BC" w:rsidRDefault="00063D3B" w:rsidP="00793AF8">
            <w:pPr>
              <w:spacing w:after="0" w:line="240" w:lineRule="auto"/>
              <w:rPr>
                <w:rFonts w:ascii="Comic Sans MS" w:hAnsi="Comic Sans MS"/>
              </w:rPr>
            </w:pPr>
          </w:p>
        </w:tc>
        <w:tc>
          <w:tcPr>
            <w:tcW w:w="1883"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Be positive</w:t>
            </w:r>
          </w:p>
          <w:p w:rsidR="00063D3B" w:rsidRPr="003D09BC" w:rsidRDefault="00063D3B" w:rsidP="00793AF8">
            <w:pPr>
              <w:spacing w:after="0" w:line="240" w:lineRule="auto"/>
              <w:rPr>
                <w:rFonts w:ascii="Comic Sans MS" w:hAnsi="Comic Sans MS"/>
              </w:rPr>
            </w:pPr>
            <w:r w:rsidRPr="003D09BC">
              <w:rPr>
                <w:rFonts w:ascii="Comic Sans MS" w:hAnsi="Comic Sans MS"/>
              </w:rPr>
              <w:t xml:space="preserve">to take the best from every experience and share this enthusiasm </w:t>
            </w:r>
          </w:p>
          <w:p w:rsidR="00063D3B" w:rsidRPr="003D09BC" w:rsidRDefault="00063D3B" w:rsidP="00793AF8">
            <w:pPr>
              <w:spacing w:after="0" w:line="240" w:lineRule="auto"/>
              <w:rPr>
                <w:rFonts w:ascii="Comic Sans MS" w:hAnsi="Comic Sans MS"/>
              </w:rPr>
            </w:pPr>
          </w:p>
        </w:tc>
        <w:tc>
          <w:tcPr>
            <w:tcW w:w="1883"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Be creative</w:t>
            </w:r>
          </w:p>
          <w:p w:rsidR="00063D3B" w:rsidRPr="003D09BC" w:rsidRDefault="00063D3B" w:rsidP="00793AF8">
            <w:pPr>
              <w:spacing w:after="0" w:line="240" w:lineRule="auto"/>
              <w:rPr>
                <w:rFonts w:ascii="Comic Sans MS" w:hAnsi="Comic Sans MS"/>
              </w:rPr>
            </w:pPr>
            <w:r w:rsidRPr="003D09BC">
              <w:rPr>
                <w:rFonts w:ascii="Comic Sans MS" w:hAnsi="Comic Sans MS"/>
              </w:rPr>
              <w:t>to be open-minded, imaginative learners who believe anything is possible</w:t>
            </w:r>
          </w:p>
          <w:p w:rsidR="00063D3B" w:rsidRPr="003D09BC" w:rsidRDefault="00063D3B" w:rsidP="00793AF8">
            <w:pPr>
              <w:spacing w:after="0" w:line="240" w:lineRule="auto"/>
              <w:rPr>
                <w:rFonts w:ascii="Comic Sans MS" w:hAnsi="Comic Sans MS"/>
              </w:rPr>
            </w:pPr>
          </w:p>
        </w:tc>
        <w:tc>
          <w:tcPr>
            <w:tcW w:w="1883"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Be reflective</w:t>
            </w:r>
          </w:p>
          <w:p w:rsidR="00063D3B" w:rsidRPr="003D09BC" w:rsidRDefault="00063D3B" w:rsidP="00793AF8">
            <w:pPr>
              <w:spacing w:after="0" w:line="240" w:lineRule="auto"/>
              <w:rPr>
                <w:rFonts w:ascii="Comic Sans MS" w:hAnsi="Comic Sans MS"/>
              </w:rPr>
            </w:pPr>
            <w:r w:rsidRPr="003D09BC">
              <w:rPr>
                <w:rFonts w:ascii="Comic Sans MS" w:hAnsi="Comic Sans MS"/>
              </w:rPr>
              <w:t xml:space="preserve">to think deeply about the impact of what they do and say on people around them and their world </w:t>
            </w:r>
          </w:p>
          <w:p w:rsidR="00063D3B" w:rsidRPr="003D09BC" w:rsidRDefault="00063D3B" w:rsidP="00793AF8">
            <w:pPr>
              <w:spacing w:after="0" w:line="240" w:lineRule="auto"/>
              <w:rPr>
                <w:rFonts w:ascii="Comic Sans MS" w:hAnsi="Comic Sans MS"/>
              </w:rPr>
            </w:pPr>
          </w:p>
        </w:tc>
        <w:tc>
          <w:tcPr>
            <w:tcW w:w="1884" w:type="dxa"/>
          </w:tcPr>
          <w:p w:rsidR="00063D3B" w:rsidRPr="003D09BC" w:rsidRDefault="00063D3B" w:rsidP="00793AF8">
            <w:pPr>
              <w:spacing w:after="0" w:line="240" w:lineRule="auto"/>
              <w:rPr>
                <w:rFonts w:ascii="Comic Sans MS" w:hAnsi="Comic Sans MS"/>
              </w:rPr>
            </w:pPr>
            <w:r w:rsidRPr="003D09BC">
              <w:rPr>
                <w:rFonts w:ascii="Comic Sans MS" w:hAnsi="Comic Sans MS"/>
                <w:b/>
              </w:rPr>
              <w:t>Be collaborative</w:t>
            </w:r>
          </w:p>
          <w:p w:rsidR="00063D3B" w:rsidRPr="003D09BC" w:rsidRDefault="00063D3B" w:rsidP="00793AF8">
            <w:pPr>
              <w:spacing w:after="0" w:line="240" w:lineRule="auto"/>
              <w:rPr>
                <w:rFonts w:ascii="Comic Sans MS" w:hAnsi="Comic Sans MS"/>
              </w:rPr>
            </w:pPr>
            <w:r w:rsidRPr="003D09BC">
              <w:rPr>
                <w:rFonts w:ascii="Comic Sans MS" w:hAnsi="Comic Sans MS"/>
              </w:rPr>
              <w:t>to work together towards a common goal, sharing ideas and responsibilities in a respectful way</w:t>
            </w:r>
          </w:p>
          <w:p w:rsidR="00063D3B" w:rsidRPr="003D09BC" w:rsidRDefault="00063D3B" w:rsidP="00793AF8">
            <w:pPr>
              <w:spacing w:after="0" w:line="240" w:lineRule="auto"/>
              <w:rPr>
                <w:rFonts w:ascii="Comic Sans MS" w:hAnsi="Comic Sans MS"/>
              </w:rPr>
            </w:pPr>
          </w:p>
        </w:tc>
        <w:tc>
          <w:tcPr>
            <w:tcW w:w="1883"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 xml:space="preserve">Be ambitious </w:t>
            </w:r>
          </w:p>
          <w:p w:rsidR="00063D3B" w:rsidRPr="003D09BC" w:rsidRDefault="00063D3B" w:rsidP="00793AF8">
            <w:pPr>
              <w:spacing w:after="0" w:line="240" w:lineRule="auto"/>
              <w:rPr>
                <w:rFonts w:ascii="Comic Sans MS" w:hAnsi="Comic Sans MS"/>
              </w:rPr>
            </w:pPr>
            <w:r w:rsidRPr="003D09BC">
              <w:rPr>
                <w:rFonts w:ascii="Comic Sans MS" w:hAnsi="Comic Sans MS"/>
              </w:rPr>
              <w:t>to aim high and believe in yourself</w:t>
            </w:r>
          </w:p>
          <w:p w:rsidR="00063D3B" w:rsidRPr="003D09BC" w:rsidRDefault="00063D3B" w:rsidP="00793AF8">
            <w:pPr>
              <w:spacing w:after="0" w:line="240" w:lineRule="auto"/>
              <w:rPr>
                <w:rFonts w:ascii="Comic Sans MS" w:hAnsi="Comic Sans MS"/>
              </w:rPr>
            </w:pPr>
          </w:p>
        </w:tc>
        <w:tc>
          <w:tcPr>
            <w:tcW w:w="1883"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Be curious</w:t>
            </w:r>
          </w:p>
          <w:p w:rsidR="00063D3B" w:rsidRPr="003D09BC" w:rsidRDefault="00063D3B" w:rsidP="00793AF8">
            <w:pPr>
              <w:spacing w:after="0" w:line="240" w:lineRule="auto"/>
              <w:rPr>
                <w:rFonts w:ascii="Comic Sans MS" w:hAnsi="Comic Sans MS"/>
              </w:rPr>
            </w:pPr>
            <w:r w:rsidRPr="003D09BC">
              <w:rPr>
                <w:rFonts w:ascii="Comic Sans MS" w:hAnsi="Comic Sans MS"/>
              </w:rPr>
              <w:t>to ask questions to satisfy their thirst for knowledge and drive forward their imagination</w:t>
            </w:r>
          </w:p>
          <w:p w:rsidR="00063D3B" w:rsidRPr="003D09BC" w:rsidRDefault="00063D3B" w:rsidP="00793AF8">
            <w:pPr>
              <w:spacing w:after="0" w:line="240" w:lineRule="auto"/>
              <w:rPr>
                <w:rFonts w:ascii="Comic Sans MS" w:hAnsi="Comic Sans MS"/>
              </w:rPr>
            </w:pPr>
          </w:p>
        </w:tc>
        <w:tc>
          <w:tcPr>
            <w:tcW w:w="1884" w:type="dxa"/>
          </w:tcPr>
          <w:p w:rsidR="00063D3B" w:rsidRPr="003D09BC" w:rsidRDefault="00063D3B" w:rsidP="00793AF8">
            <w:pPr>
              <w:spacing w:after="0" w:line="240" w:lineRule="auto"/>
              <w:rPr>
                <w:rFonts w:ascii="Comic Sans MS" w:hAnsi="Comic Sans MS"/>
              </w:rPr>
            </w:pPr>
            <w:r w:rsidRPr="003D09BC">
              <w:rPr>
                <w:rFonts w:ascii="Comic Sans MS" w:hAnsi="Comic Sans MS"/>
                <w:b/>
              </w:rPr>
              <w:t>Be adventurous</w:t>
            </w:r>
            <w:r w:rsidRPr="003D09BC">
              <w:rPr>
                <w:rFonts w:ascii="Comic Sans MS" w:hAnsi="Comic Sans MS"/>
              </w:rPr>
              <w:t xml:space="preserve"> take a risk, challenge yourself and work outside your comfort zone.</w:t>
            </w:r>
          </w:p>
          <w:p w:rsidR="00063D3B" w:rsidRPr="003D09BC" w:rsidRDefault="00063D3B" w:rsidP="00793AF8">
            <w:pPr>
              <w:spacing w:after="0" w:line="240" w:lineRule="auto"/>
              <w:rPr>
                <w:rFonts w:ascii="Comic Sans MS" w:hAnsi="Comic Sans MS"/>
              </w:rPr>
            </w:pPr>
          </w:p>
        </w:tc>
      </w:tr>
    </w:tbl>
    <w:p w:rsidR="00063D3B" w:rsidRPr="003D09BC" w:rsidRDefault="00063D3B">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063D3B" w:rsidRPr="003D09BC" w:rsidTr="00793AF8">
        <w:tc>
          <w:tcPr>
            <w:tcW w:w="15352" w:type="dxa"/>
            <w:gridSpan w:val="2"/>
          </w:tcPr>
          <w:p w:rsidR="00063D3B" w:rsidRPr="003D09BC" w:rsidRDefault="00063D3B" w:rsidP="00793AF8">
            <w:pPr>
              <w:spacing w:after="0" w:line="240" w:lineRule="auto"/>
              <w:jc w:val="center"/>
              <w:rPr>
                <w:rFonts w:ascii="Comic Sans MS" w:hAnsi="Comic Sans MS"/>
                <w:b/>
              </w:rPr>
            </w:pPr>
            <w:r w:rsidRPr="003D09BC">
              <w:rPr>
                <w:rFonts w:ascii="Comic Sans MS" w:hAnsi="Comic Sans MS"/>
                <w:b/>
              </w:rPr>
              <w:t>Westgate’s Non-negotiables</w:t>
            </w:r>
          </w:p>
        </w:tc>
      </w:tr>
      <w:tr w:rsidR="00063D3B" w:rsidRPr="003D09BC" w:rsidTr="00793AF8">
        <w:tc>
          <w:tcPr>
            <w:tcW w:w="7676"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t>Experiences</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Attend the theatre (at least once per KS)</w:t>
            </w:r>
            <w:r w:rsidRPr="003D09BC">
              <w:rPr>
                <w:rFonts w:ascii="Comic Sans MS" w:hAnsi="Comic Sans MS"/>
              </w:rPr>
              <w:tab/>
            </w:r>
            <w:r w:rsidRPr="003D09BC">
              <w:rPr>
                <w:rFonts w:ascii="Comic Sans MS" w:hAnsi="Comic Sans MS"/>
              </w:rPr>
              <w:tab/>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Visit the local library (at least once per year)</w:t>
            </w:r>
            <w:r w:rsidRPr="003D09BC">
              <w:rPr>
                <w:rFonts w:ascii="Comic Sans MS" w:hAnsi="Comic Sans MS"/>
              </w:rPr>
              <w:tab/>
            </w:r>
            <w:r w:rsidRPr="003D09BC">
              <w:rPr>
                <w:rFonts w:ascii="Comic Sans MS" w:hAnsi="Comic Sans MS"/>
              </w:rPr>
              <w:tab/>
            </w:r>
            <w:r w:rsidRPr="003D09BC">
              <w:rPr>
                <w:rFonts w:ascii="Comic Sans MS" w:hAnsi="Comic Sans MS"/>
              </w:rPr>
              <w:tab/>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Go to the museum (at least once per KS)</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Present or perform (at least once per term)</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Visit the beach (at least once per KS)</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Do adventurous outdoor activities (at least once per year)</w:t>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 xml:space="preserve">See a pantomime (at least once in their school life) </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Plan a food shopping trip – decide on a meal, make a list of ingredients, budget for it, use money... (at least once per year)</w:t>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Volunteer their time in the community (at least once per year)</w:t>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Do things to support a local charity (at least once per year)</w:t>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Ride a bike (learn in F/KS1, practice (at least once per year)</w:t>
            </w:r>
            <w:r w:rsidRPr="003D09BC">
              <w:rPr>
                <w:rFonts w:ascii="Comic Sans MS" w:hAnsi="Comic Sans MS"/>
              </w:rPr>
              <w:tab/>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lastRenderedPageBreak/>
              <w:t>Be part of a team (daily)</w:t>
            </w:r>
          </w:p>
          <w:p w:rsidR="00063D3B" w:rsidRPr="003D09BC" w:rsidRDefault="00063D3B" w:rsidP="00793AF8">
            <w:pPr>
              <w:pStyle w:val="ListParagraph"/>
              <w:spacing w:after="0" w:line="240" w:lineRule="auto"/>
              <w:rPr>
                <w:rFonts w:ascii="Comic Sans MS" w:hAnsi="Comic Sans MS"/>
              </w:rPr>
            </w:pPr>
          </w:p>
        </w:tc>
        <w:tc>
          <w:tcPr>
            <w:tcW w:w="7676" w:type="dxa"/>
          </w:tcPr>
          <w:p w:rsidR="00063D3B" w:rsidRPr="003D09BC" w:rsidRDefault="00063D3B" w:rsidP="00793AF8">
            <w:pPr>
              <w:spacing w:after="0" w:line="240" w:lineRule="auto"/>
              <w:rPr>
                <w:rFonts w:ascii="Comic Sans MS" w:hAnsi="Comic Sans MS"/>
                <w:b/>
              </w:rPr>
            </w:pPr>
            <w:r w:rsidRPr="003D09BC">
              <w:rPr>
                <w:rFonts w:ascii="Comic Sans MS" w:hAnsi="Comic Sans MS"/>
                <w:b/>
              </w:rPr>
              <w:lastRenderedPageBreak/>
              <w:t>Knowledge / skills</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Road safety – crossing the road, cycling on roads, using crossings..etc</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How to live active healthy lives – understanding the importance of diet, exercise and hygiene</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Basic skills in literacy and numeracy – how to write letters, apply for jobs, fill in forms...etc</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Cooking healthy affordable meals</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Playing a musical instrument</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How to swim</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 xml:space="preserve">Good knowledge / understanding of ICT </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How to hold conversations – including on the phone</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The career options available to them and what is needed for each</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Money management – being able to budget</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lastRenderedPageBreak/>
              <w:t>Knowledge of manners – being punctual, polite, table manners...etc</w:t>
            </w:r>
          </w:p>
          <w:p w:rsidR="00063D3B" w:rsidRPr="003D09BC" w:rsidRDefault="00063D3B" w:rsidP="00793AF8">
            <w:pPr>
              <w:pStyle w:val="ListParagraph"/>
              <w:numPr>
                <w:ilvl w:val="0"/>
                <w:numId w:val="5"/>
              </w:numPr>
              <w:spacing w:after="0" w:line="240" w:lineRule="auto"/>
              <w:rPr>
                <w:rFonts w:ascii="Comic Sans MS" w:hAnsi="Comic Sans MS"/>
              </w:rPr>
            </w:pPr>
            <w:r w:rsidRPr="003D09BC">
              <w:rPr>
                <w:rFonts w:ascii="Comic Sans MS" w:hAnsi="Comic Sans MS"/>
              </w:rPr>
              <w:t>Knowing right from wrong</w:t>
            </w:r>
          </w:p>
        </w:tc>
      </w:tr>
    </w:tbl>
    <w:p w:rsidR="00063D3B" w:rsidRPr="003D09BC" w:rsidRDefault="00063D3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8"/>
        <w:gridCol w:w="7334"/>
      </w:tblGrid>
      <w:tr w:rsidR="00063D3B" w:rsidRPr="003D09BC" w:rsidTr="00793AF8">
        <w:tc>
          <w:tcPr>
            <w:tcW w:w="15352" w:type="dxa"/>
            <w:gridSpan w:val="2"/>
          </w:tcPr>
          <w:p w:rsidR="00063D3B" w:rsidRPr="003D09BC" w:rsidRDefault="00063D3B" w:rsidP="00793AF8">
            <w:pPr>
              <w:spacing w:after="0" w:line="240" w:lineRule="auto"/>
              <w:jc w:val="center"/>
              <w:rPr>
                <w:rFonts w:ascii="Comic Sans MS" w:hAnsi="Comic Sans MS"/>
                <w:b/>
              </w:rPr>
            </w:pPr>
            <w:r w:rsidRPr="003D09BC">
              <w:rPr>
                <w:rFonts w:ascii="Comic Sans MS" w:hAnsi="Comic Sans MS"/>
                <w:b/>
              </w:rPr>
              <w:t>Westgate’s Desirables</w:t>
            </w:r>
          </w:p>
        </w:tc>
      </w:tr>
      <w:tr w:rsidR="00063D3B" w:rsidRPr="003D09BC" w:rsidTr="00793AF8">
        <w:tc>
          <w:tcPr>
            <w:tcW w:w="8018" w:type="dxa"/>
          </w:tcPr>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See a live football/rugby…etc match (once per KS)</w:t>
            </w:r>
            <w:r w:rsidRPr="003D09BC">
              <w:rPr>
                <w:rFonts w:ascii="Comic Sans MS" w:hAnsi="Comic Sans MS"/>
                <w:lang w:eastAsia="en-GB"/>
              </w:rPr>
              <w:tab/>
            </w:r>
            <w:r w:rsidRPr="003D09BC">
              <w:rPr>
                <w:rFonts w:ascii="Comic Sans MS" w:hAnsi="Comic Sans MS"/>
                <w:lang w:eastAsia="en-GB"/>
              </w:rPr>
              <w:tab/>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Visit the circus</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Use public transport</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Grow, cook and eat your food</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 xml:space="preserve">Visit </w:t>
            </w:r>
            <w:smartTag w:uri="urn:schemas-microsoft-com:office:smarttags" w:element="place">
              <w:smartTag w:uri="urn:schemas-microsoft-com:office:smarttags" w:element="City">
                <w:r w:rsidRPr="003D09BC">
                  <w:rPr>
                    <w:rFonts w:ascii="Comic Sans MS" w:hAnsi="Comic Sans MS"/>
                    <w:lang w:eastAsia="en-GB"/>
                  </w:rPr>
                  <w:t>London</w:t>
                </w:r>
              </w:smartTag>
            </w:smartTag>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Eat out in a proper restaurant</w:t>
            </w:r>
          </w:p>
        </w:tc>
        <w:tc>
          <w:tcPr>
            <w:tcW w:w="7334" w:type="dxa"/>
          </w:tcPr>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Go to the cinema</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Visit a farm</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Camp out overnight</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Care for an animal</w:t>
            </w:r>
          </w:p>
          <w:p w:rsidR="00063D3B" w:rsidRPr="003D09BC" w:rsidRDefault="00063D3B" w:rsidP="00793AF8">
            <w:pPr>
              <w:numPr>
                <w:ilvl w:val="0"/>
                <w:numId w:val="7"/>
              </w:numPr>
              <w:spacing w:after="0" w:line="240" w:lineRule="auto"/>
              <w:contextualSpacing/>
              <w:rPr>
                <w:rFonts w:ascii="Comic Sans MS" w:hAnsi="Comic Sans MS"/>
                <w:lang w:eastAsia="en-GB"/>
              </w:rPr>
            </w:pPr>
            <w:r w:rsidRPr="003D09BC">
              <w:rPr>
                <w:rFonts w:ascii="Comic Sans MS" w:hAnsi="Comic Sans MS"/>
                <w:lang w:eastAsia="en-GB"/>
              </w:rPr>
              <w:t xml:space="preserve">Go to the park </w:t>
            </w:r>
          </w:p>
          <w:p w:rsidR="00063D3B" w:rsidRPr="003D09BC" w:rsidRDefault="00063D3B" w:rsidP="00793AF8">
            <w:pPr>
              <w:pStyle w:val="ListParagraph"/>
              <w:numPr>
                <w:ilvl w:val="0"/>
                <w:numId w:val="7"/>
              </w:numPr>
              <w:spacing w:after="0" w:line="240" w:lineRule="auto"/>
              <w:rPr>
                <w:rFonts w:ascii="Comic Sans MS" w:hAnsi="Comic Sans MS"/>
              </w:rPr>
            </w:pPr>
            <w:r w:rsidRPr="003D09BC">
              <w:rPr>
                <w:rFonts w:ascii="Comic Sans MS" w:hAnsi="Comic Sans MS"/>
                <w:lang w:eastAsia="en-GB"/>
              </w:rPr>
              <w:t>Make a den</w:t>
            </w:r>
          </w:p>
        </w:tc>
      </w:tr>
    </w:tbl>
    <w:p w:rsidR="00063D3B" w:rsidRPr="003D09BC" w:rsidRDefault="00063D3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063D3B" w:rsidRPr="003D09BC" w:rsidTr="00793AF8">
        <w:tc>
          <w:tcPr>
            <w:tcW w:w="15352" w:type="dxa"/>
            <w:gridSpan w:val="2"/>
          </w:tcPr>
          <w:p w:rsidR="00063D3B" w:rsidRPr="003D09BC" w:rsidRDefault="00063D3B" w:rsidP="00793AF8">
            <w:pPr>
              <w:spacing w:after="0" w:line="240" w:lineRule="auto"/>
              <w:jc w:val="center"/>
              <w:rPr>
                <w:rFonts w:ascii="Comic Sans MS" w:hAnsi="Comic Sans MS"/>
                <w:b/>
              </w:rPr>
            </w:pPr>
            <w:r w:rsidRPr="003D09BC">
              <w:rPr>
                <w:rFonts w:ascii="Comic Sans MS" w:hAnsi="Comic Sans MS"/>
                <w:b/>
              </w:rPr>
              <w:t>National Curriculum</w:t>
            </w: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English</w:t>
            </w:r>
          </w:p>
        </w:tc>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Maths</w:t>
            </w:r>
          </w:p>
        </w:tc>
      </w:tr>
      <w:tr w:rsidR="00063D3B" w:rsidRPr="003D09BC" w:rsidTr="00793AF8">
        <w:tc>
          <w:tcPr>
            <w:tcW w:w="7676" w:type="dxa"/>
          </w:tcPr>
          <w:p w:rsidR="00063D3B" w:rsidRPr="003D09BC" w:rsidRDefault="00063D3B" w:rsidP="0022025F">
            <w:pPr>
              <w:pStyle w:val="Default"/>
              <w:rPr>
                <w:rFonts w:ascii="Comic Sans MS" w:hAnsi="Comic Sans MS" w:cs="Times New Roman"/>
                <w:color w:val="auto"/>
                <w:sz w:val="22"/>
                <w:szCs w:val="22"/>
                <w:u w:val="single"/>
              </w:rPr>
            </w:pPr>
            <w:r w:rsidRPr="003D09BC">
              <w:rPr>
                <w:rFonts w:ascii="Comic Sans MS" w:hAnsi="Comic Sans MS" w:cs="Times New Roman"/>
                <w:color w:val="auto"/>
                <w:sz w:val="22"/>
                <w:szCs w:val="22"/>
                <w:u w:val="single"/>
              </w:rPr>
              <w:t>Reading- Word reading</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develop pleasure in reading, motivation to read, vocabulary and understanding by: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listening to and discussing a wide range of poems, stories and non-fiction at a level beyond that at which they can read independently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being encouraged to link what they read or hear read to their own experiences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becoming very familiar with key stories, fairy stories and traditional tales, retelling them and considering their particular characteristics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recognising and joining in with predictable phrases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sz w:val="22"/>
                <w:szCs w:val="22"/>
              </w:rPr>
              <w:t xml:space="preserve"> </w:t>
            </w:r>
            <w:r w:rsidRPr="003D09BC">
              <w:rPr>
                <w:rFonts w:ascii="Comic Sans MS" w:hAnsi="Comic Sans MS" w:cs="Arial"/>
                <w:sz w:val="22"/>
                <w:szCs w:val="22"/>
              </w:rPr>
              <w:t xml:space="preserve">learning to appreciate rhymes and poems, and to recite some by heart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discussing word meanings, linking new meanings to those already known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understand both the books they can already read accurately and fluently and those they listen to by: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drawing on what they already know or on background information and </w:t>
            </w:r>
            <w:r w:rsidRPr="003D09BC">
              <w:rPr>
                <w:rFonts w:ascii="Comic Sans MS" w:hAnsi="Comic Sans MS" w:cs="Arial"/>
                <w:sz w:val="22"/>
                <w:szCs w:val="22"/>
              </w:rPr>
              <w:lastRenderedPageBreak/>
              <w:t xml:space="preserve">vocabulary provided by the teacher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checking that the text makes sense to them as they read and correcting inaccurate reading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sz w:val="22"/>
                <w:szCs w:val="22"/>
              </w:rPr>
              <w:t xml:space="preserve"> </w:t>
            </w:r>
            <w:r w:rsidRPr="003D09BC">
              <w:rPr>
                <w:rFonts w:ascii="Comic Sans MS" w:hAnsi="Comic Sans MS" w:cs="Arial"/>
                <w:sz w:val="22"/>
                <w:szCs w:val="22"/>
              </w:rPr>
              <w:t xml:space="preserve">discussing the significance of the title and events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making inferences on the basis of what is being said and done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predicting what might happen on the basis of what has been read so far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participate in discussion about what is read to them, taking turns and listening to what others say </w:t>
            </w:r>
          </w:p>
          <w:p w:rsidR="00063D3B" w:rsidRPr="003D09BC" w:rsidRDefault="00063D3B" w:rsidP="0022025F">
            <w:pPr>
              <w:pStyle w:val="Default"/>
              <w:numPr>
                <w:ilvl w:val="0"/>
                <w:numId w:val="18"/>
              </w:numPr>
              <w:rPr>
                <w:rFonts w:ascii="Comic Sans MS" w:hAnsi="Comic Sans MS" w:cs="Arial"/>
                <w:sz w:val="22"/>
                <w:szCs w:val="22"/>
              </w:rPr>
            </w:pPr>
            <w:r w:rsidRPr="003D09BC">
              <w:rPr>
                <w:rFonts w:ascii="Comic Sans MS" w:hAnsi="Comic Sans MS" w:cs="Arial"/>
                <w:sz w:val="22"/>
                <w:szCs w:val="22"/>
              </w:rPr>
              <w:t xml:space="preserve">explain clearly their understanding of what is read to them. </w:t>
            </w:r>
          </w:p>
          <w:p w:rsidR="00063D3B" w:rsidRPr="003D09BC" w:rsidRDefault="00063D3B" w:rsidP="0022025F">
            <w:pPr>
              <w:pStyle w:val="Default"/>
              <w:rPr>
                <w:rFonts w:ascii="Comic Sans MS" w:hAnsi="Comic Sans MS" w:cs="Arial"/>
                <w:sz w:val="22"/>
                <w:szCs w:val="22"/>
                <w:u w:val="single"/>
              </w:rPr>
            </w:pPr>
          </w:p>
          <w:p w:rsidR="00063D3B" w:rsidRPr="003D09BC" w:rsidRDefault="00063D3B" w:rsidP="0022025F">
            <w:pPr>
              <w:pStyle w:val="Default"/>
              <w:rPr>
                <w:rFonts w:ascii="Comic Sans MS" w:hAnsi="Comic Sans MS" w:cs="Times New Roman"/>
                <w:color w:val="auto"/>
                <w:sz w:val="22"/>
                <w:szCs w:val="22"/>
                <w:u w:val="single"/>
              </w:rPr>
            </w:pPr>
            <w:r w:rsidRPr="003D09BC">
              <w:rPr>
                <w:rFonts w:ascii="Comic Sans MS" w:hAnsi="Comic Sans MS" w:cs="Times New Roman"/>
                <w:color w:val="auto"/>
                <w:sz w:val="22"/>
                <w:szCs w:val="22"/>
                <w:u w:val="single"/>
              </w:rPr>
              <w:t xml:space="preserve">Writing transcription </w:t>
            </w:r>
          </w:p>
          <w:p w:rsidR="00063D3B" w:rsidRPr="003D09BC" w:rsidRDefault="00063D3B" w:rsidP="0022025F">
            <w:pPr>
              <w:pStyle w:val="Default"/>
              <w:rPr>
                <w:rFonts w:ascii="Comic Sans MS" w:hAnsi="Comic Sans MS" w:cs="Times New Roman"/>
                <w:color w:val="auto"/>
                <w:sz w:val="22"/>
                <w:szCs w:val="22"/>
                <w:u w:val="single"/>
              </w:rPr>
            </w:pPr>
            <w:r w:rsidRPr="003D09BC">
              <w:rPr>
                <w:rFonts w:ascii="Comic Sans MS" w:hAnsi="Comic Sans MS" w:cs="Arial"/>
                <w:sz w:val="22"/>
                <w:szCs w:val="22"/>
              </w:rPr>
              <w:t xml:space="preserve">Spell: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words containing each of the 40+ phonemes already taught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common exception words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the days of the week </w:t>
            </w:r>
          </w:p>
          <w:p w:rsidR="00063D3B" w:rsidRPr="003D09BC" w:rsidRDefault="00063D3B" w:rsidP="0022025F">
            <w:pPr>
              <w:pStyle w:val="Default"/>
              <w:rPr>
                <w:rFonts w:ascii="Comic Sans MS" w:hAnsi="Comic Sans MS" w:cs="Times New Roman"/>
                <w:color w:val="auto"/>
                <w:sz w:val="22"/>
                <w:szCs w:val="22"/>
              </w:rPr>
            </w:pP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name the letters of the alphabet: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naming the letters of the alphabet in order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using letter names to distinguish between alternative spellings of the same sound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add prefixes and suffixes: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using the spelling rule for adding </w:t>
            </w:r>
            <w:r w:rsidRPr="003D09BC">
              <w:rPr>
                <w:rFonts w:ascii="Comic Sans MS" w:hAnsi="Comic Sans MS" w:cs="Arial"/>
                <w:i/>
                <w:iCs/>
                <w:sz w:val="22"/>
                <w:szCs w:val="22"/>
              </w:rPr>
              <w:t>–</w:t>
            </w:r>
            <w:r w:rsidRPr="003D09BC">
              <w:rPr>
                <w:rFonts w:ascii="Comic Sans MS" w:hAnsi="Comic Sans MS" w:cs="Arial"/>
                <w:sz w:val="22"/>
                <w:szCs w:val="22"/>
              </w:rPr>
              <w:t xml:space="preserve">s or </w:t>
            </w:r>
            <w:r w:rsidRPr="003D09BC">
              <w:rPr>
                <w:rFonts w:ascii="Comic Sans MS" w:hAnsi="Comic Sans MS" w:cs="Arial"/>
                <w:i/>
                <w:iCs/>
                <w:sz w:val="22"/>
                <w:szCs w:val="22"/>
              </w:rPr>
              <w:t>–</w:t>
            </w:r>
            <w:r w:rsidRPr="003D09BC">
              <w:rPr>
                <w:rFonts w:ascii="Comic Sans MS" w:hAnsi="Comic Sans MS" w:cs="Arial"/>
                <w:sz w:val="22"/>
                <w:szCs w:val="22"/>
              </w:rPr>
              <w:t xml:space="preserve">es as the plural marker for nouns and the third person singular marker for verbs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using the prefix un</w:t>
            </w:r>
            <w:r w:rsidRPr="003D09BC">
              <w:rPr>
                <w:rFonts w:ascii="Comic Sans MS" w:hAnsi="Comic Sans MS" w:cs="Arial"/>
                <w:i/>
                <w:iCs/>
                <w:sz w:val="22"/>
                <w:szCs w:val="22"/>
              </w:rPr>
              <w:t xml:space="preserve">–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using </w:t>
            </w:r>
            <w:r w:rsidRPr="003D09BC">
              <w:rPr>
                <w:rFonts w:ascii="Comic Sans MS" w:hAnsi="Comic Sans MS" w:cs="Arial"/>
                <w:i/>
                <w:iCs/>
                <w:sz w:val="22"/>
                <w:szCs w:val="22"/>
              </w:rPr>
              <w:t>–</w:t>
            </w:r>
            <w:r w:rsidRPr="003D09BC">
              <w:rPr>
                <w:rFonts w:ascii="Comic Sans MS" w:hAnsi="Comic Sans MS" w:cs="Arial"/>
                <w:sz w:val="22"/>
                <w:szCs w:val="22"/>
              </w:rPr>
              <w:t xml:space="preserve">ing, </w:t>
            </w:r>
            <w:r w:rsidRPr="003D09BC">
              <w:rPr>
                <w:rFonts w:ascii="Comic Sans MS" w:hAnsi="Comic Sans MS" w:cs="Arial"/>
                <w:i/>
                <w:iCs/>
                <w:sz w:val="22"/>
                <w:szCs w:val="22"/>
              </w:rPr>
              <w:t>–</w:t>
            </w:r>
            <w:r w:rsidRPr="003D09BC">
              <w:rPr>
                <w:rFonts w:ascii="Comic Sans MS" w:hAnsi="Comic Sans MS" w:cs="Arial"/>
                <w:sz w:val="22"/>
                <w:szCs w:val="22"/>
              </w:rPr>
              <w:t xml:space="preserve">ed, </w:t>
            </w:r>
            <w:r w:rsidRPr="003D09BC">
              <w:rPr>
                <w:rFonts w:ascii="Comic Sans MS" w:hAnsi="Comic Sans MS" w:cs="Arial"/>
                <w:i/>
                <w:iCs/>
                <w:sz w:val="22"/>
                <w:szCs w:val="22"/>
              </w:rPr>
              <w:t>–</w:t>
            </w:r>
            <w:r w:rsidRPr="003D09BC">
              <w:rPr>
                <w:rFonts w:ascii="Comic Sans MS" w:hAnsi="Comic Sans MS" w:cs="Arial"/>
                <w:sz w:val="22"/>
                <w:szCs w:val="22"/>
              </w:rPr>
              <w:t xml:space="preserve">er and </w:t>
            </w:r>
            <w:r w:rsidRPr="003D09BC">
              <w:rPr>
                <w:rFonts w:ascii="Comic Sans MS" w:hAnsi="Comic Sans MS" w:cs="Arial"/>
                <w:i/>
                <w:iCs/>
                <w:sz w:val="22"/>
                <w:szCs w:val="22"/>
              </w:rPr>
              <w:t>–</w:t>
            </w:r>
            <w:r w:rsidRPr="003D09BC">
              <w:rPr>
                <w:rFonts w:ascii="Comic Sans MS" w:hAnsi="Comic Sans MS" w:cs="Arial"/>
                <w:sz w:val="22"/>
                <w:szCs w:val="22"/>
              </w:rPr>
              <w:t xml:space="preserve">est where no change is needed in the spelling of root words [for example, helping, helped, helper, eating, quicker, quickest]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apply simple spelling rules and guidance, as listed in </w:t>
            </w:r>
            <w:r w:rsidRPr="003D09BC">
              <w:rPr>
                <w:rFonts w:ascii="Comic Sans MS" w:hAnsi="Comic Sans MS" w:cs="Arial"/>
                <w:sz w:val="22"/>
                <w:szCs w:val="22"/>
                <w:u w:val="single"/>
              </w:rPr>
              <w:t xml:space="preserve">English Appendix 1 </w:t>
            </w:r>
          </w:p>
          <w:p w:rsidR="00063D3B" w:rsidRPr="003D09BC" w:rsidRDefault="00063D3B" w:rsidP="0022025F">
            <w:pPr>
              <w:pStyle w:val="Default"/>
              <w:numPr>
                <w:ilvl w:val="0"/>
                <w:numId w:val="17"/>
              </w:numPr>
              <w:rPr>
                <w:rFonts w:ascii="Comic Sans MS" w:hAnsi="Comic Sans MS" w:cs="Arial"/>
                <w:sz w:val="22"/>
                <w:szCs w:val="22"/>
              </w:rPr>
            </w:pPr>
            <w:r w:rsidRPr="003D09BC">
              <w:rPr>
                <w:rFonts w:ascii="Comic Sans MS" w:hAnsi="Comic Sans MS" w:cs="Arial"/>
                <w:sz w:val="22"/>
                <w:szCs w:val="22"/>
              </w:rPr>
              <w:t xml:space="preserve">write from memory simple sentences dictated by the teacher that include words using the GPCs and common exception words taught so </w:t>
            </w:r>
            <w:r w:rsidRPr="003D09BC">
              <w:rPr>
                <w:rFonts w:ascii="Comic Sans MS" w:hAnsi="Comic Sans MS" w:cs="Arial"/>
                <w:sz w:val="22"/>
                <w:szCs w:val="22"/>
              </w:rPr>
              <w:lastRenderedPageBreak/>
              <w:t xml:space="preserve">far. </w:t>
            </w:r>
          </w:p>
          <w:p w:rsidR="00063D3B" w:rsidRPr="003D09BC" w:rsidRDefault="00063D3B" w:rsidP="0022025F">
            <w:pPr>
              <w:pStyle w:val="Default"/>
              <w:rPr>
                <w:rFonts w:ascii="Comic Sans MS" w:hAnsi="Comic Sans MS" w:cs="Arial"/>
                <w:sz w:val="22"/>
                <w:szCs w:val="22"/>
              </w:rPr>
            </w:pPr>
          </w:p>
          <w:p w:rsidR="00063D3B" w:rsidRPr="003D09BC" w:rsidRDefault="00063D3B" w:rsidP="0022025F">
            <w:pPr>
              <w:pStyle w:val="Default"/>
              <w:rPr>
                <w:rFonts w:ascii="Comic Sans MS" w:hAnsi="Comic Sans MS" w:cs="Times New Roman"/>
                <w:color w:val="auto"/>
                <w:sz w:val="22"/>
                <w:szCs w:val="22"/>
              </w:rPr>
            </w:pPr>
            <w:r w:rsidRPr="003D09BC">
              <w:rPr>
                <w:rFonts w:ascii="Comic Sans MS" w:hAnsi="Comic Sans MS" w:cs="Times New Roman"/>
                <w:color w:val="auto"/>
                <w:sz w:val="22"/>
                <w:szCs w:val="22"/>
              </w:rPr>
              <w:t>Reading- Comprehension</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apply phonic knowledge and skills as the route to decode words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respond speedily with the correct sound to graphemes (letters or groups of letters) for all 40+ phonemes, including, where applicable, alternative sounds for graphemes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accurately by blending sounds in unfamiliar words containing GPCs that have been taught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common exception words, noting unusual correspondences between spelling and sound and where these occur in the word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words containing taught GPCs and –s, –es, –ing, –ed, –er and –est endings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other words of more than one syllable that contain taught GPCs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words with contractions [for example, I’m, I’ll, we’ll], and understand that the apostrophe represents the omitted letter(s)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read aloud accurately books that are consistent with their developing phonic knowledge and that do not require them to use other strategies to work out words </w:t>
            </w:r>
          </w:p>
          <w:p w:rsidR="00063D3B" w:rsidRPr="003D09BC" w:rsidRDefault="00063D3B" w:rsidP="0022025F">
            <w:pPr>
              <w:pStyle w:val="Default"/>
              <w:numPr>
                <w:ilvl w:val="0"/>
                <w:numId w:val="16"/>
              </w:numPr>
              <w:rPr>
                <w:rFonts w:ascii="Comic Sans MS" w:hAnsi="Comic Sans MS" w:cs="Arial"/>
                <w:sz w:val="22"/>
                <w:szCs w:val="22"/>
              </w:rPr>
            </w:pPr>
            <w:r w:rsidRPr="003D09BC">
              <w:rPr>
                <w:rFonts w:ascii="Comic Sans MS" w:hAnsi="Comic Sans MS" w:cs="Arial"/>
                <w:sz w:val="22"/>
                <w:szCs w:val="22"/>
              </w:rPr>
              <w:t xml:space="preserve">re-read these books to build up their fluency and confidence in word reading. </w:t>
            </w:r>
          </w:p>
          <w:p w:rsidR="00063D3B" w:rsidRPr="003D09BC" w:rsidRDefault="00063D3B" w:rsidP="0022025F">
            <w:pPr>
              <w:rPr>
                <w:rFonts w:ascii="Comic Sans MS" w:hAnsi="Comic Sans MS"/>
              </w:rPr>
            </w:pPr>
          </w:p>
          <w:p w:rsidR="00063D3B" w:rsidRPr="003D09BC" w:rsidRDefault="00063D3B" w:rsidP="0022025F">
            <w:pPr>
              <w:pStyle w:val="Default"/>
              <w:rPr>
                <w:rFonts w:ascii="Comic Sans MS" w:hAnsi="Comic Sans MS"/>
                <w:sz w:val="22"/>
                <w:szCs w:val="22"/>
              </w:rPr>
            </w:pPr>
            <w:r w:rsidRPr="003D09BC">
              <w:rPr>
                <w:rFonts w:ascii="Comic Sans MS" w:hAnsi="Comic Sans MS"/>
                <w:b/>
                <w:bCs/>
                <w:sz w:val="22"/>
                <w:szCs w:val="22"/>
              </w:rPr>
              <w:t xml:space="preserve">Handwriting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Pupils should be taught to: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sit correctly at a table, holding a pencil comfortably and correctly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begin to form lower-case letters in the correct direction, starting and finishing in the right place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form capital letters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form digits 0-9 </w:t>
            </w:r>
          </w:p>
          <w:p w:rsidR="00063D3B" w:rsidRPr="003D09BC" w:rsidRDefault="00063D3B" w:rsidP="0022025F">
            <w:pPr>
              <w:pStyle w:val="Default"/>
              <w:numPr>
                <w:ilvl w:val="0"/>
                <w:numId w:val="13"/>
              </w:numPr>
              <w:rPr>
                <w:rFonts w:ascii="Comic Sans MS" w:hAnsi="Comic Sans MS"/>
                <w:sz w:val="22"/>
                <w:szCs w:val="22"/>
              </w:rPr>
            </w:pPr>
            <w:r w:rsidRPr="003D09BC">
              <w:rPr>
                <w:rFonts w:ascii="Comic Sans MS" w:hAnsi="Comic Sans MS"/>
                <w:sz w:val="22"/>
                <w:szCs w:val="22"/>
              </w:rPr>
              <w:t xml:space="preserve">understand which letters belong to which handwriting ‘families’ </w:t>
            </w:r>
            <w:r w:rsidRPr="003D09BC">
              <w:rPr>
                <w:rFonts w:ascii="Comic Sans MS" w:hAnsi="Comic Sans MS"/>
                <w:sz w:val="22"/>
                <w:szCs w:val="22"/>
              </w:rPr>
              <w:lastRenderedPageBreak/>
              <w:t xml:space="preserve">(i.e. letters that are formed in similar ways) and to practise these. </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Writing composition </w:t>
            </w:r>
          </w:p>
          <w:p w:rsidR="00063D3B" w:rsidRPr="003D09BC" w:rsidRDefault="00063D3B" w:rsidP="0022025F">
            <w:pPr>
              <w:pStyle w:val="Default"/>
              <w:rPr>
                <w:rFonts w:ascii="Comic Sans MS" w:hAnsi="Comic Sans MS"/>
                <w:sz w:val="22"/>
                <w:szCs w:val="22"/>
              </w:rPr>
            </w:pPr>
            <w:r w:rsidRPr="003D09BC">
              <w:rPr>
                <w:rFonts w:ascii="Comic Sans MS" w:hAnsi="Comic Sans MS"/>
                <w:sz w:val="22"/>
                <w:szCs w:val="22"/>
              </w:rPr>
              <w:t xml:space="preserve">Pupils should be taught to: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write sentences by: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saying out loud what they are going to write about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composing a sentence orally before writing it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sequencing sentences to form short narratives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re-reading what they have written to check that it makes sense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discuss what they have written with the teacher or other pupils </w:t>
            </w:r>
          </w:p>
          <w:p w:rsidR="00063D3B" w:rsidRPr="003D09BC" w:rsidRDefault="00063D3B" w:rsidP="0022025F">
            <w:pPr>
              <w:pStyle w:val="Default"/>
              <w:numPr>
                <w:ilvl w:val="0"/>
                <w:numId w:val="14"/>
              </w:numPr>
              <w:rPr>
                <w:rFonts w:ascii="Comic Sans MS" w:hAnsi="Comic Sans MS"/>
                <w:sz w:val="22"/>
                <w:szCs w:val="22"/>
              </w:rPr>
            </w:pPr>
            <w:r w:rsidRPr="003D09BC">
              <w:rPr>
                <w:rFonts w:ascii="Comic Sans MS" w:hAnsi="Comic Sans MS"/>
                <w:sz w:val="22"/>
                <w:szCs w:val="22"/>
              </w:rPr>
              <w:t xml:space="preserve">read aloud their writing clearly enough to be heard by their peers and the teacher. </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Writing Vocabulary, grammer and punctuation </w:t>
            </w:r>
          </w:p>
          <w:p w:rsidR="00063D3B" w:rsidRPr="003D09BC" w:rsidRDefault="00063D3B" w:rsidP="0022025F">
            <w:pPr>
              <w:pStyle w:val="Default"/>
              <w:rPr>
                <w:rFonts w:ascii="Comic Sans MS" w:hAnsi="Comic Sans MS"/>
                <w:sz w:val="22"/>
                <w:szCs w:val="22"/>
              </w:rPr>
            </w:pPr>
            <w:r w:rsidRPr="003D09BC">
              <w:rPr>
                <w:rFonts w:ascii="Comic Sans MS" w:hAnsi="Comic Sans MS"/>
                <w:sz w:val="22"/>
                <w:szCs w:val="22"/>
              </w:rPr>
              <w:t xml:space="preserve">Pupils should be taught to: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develop their understanding of the concepts set out in </w:t>
            </w:r>
            <w:r w:rsidRPr="003D09BC">
              <w:rPr>
                <w:rFonts w:ascii="Comic Sans MS" w:hAnsi="Comic Sans MS"/>
                <w:sz w:val="22"/>
                <w:szCs w:val="22"/>
                <w:u w:val="single"/>
              </w:rPr>
              <w:t xml:space="preserve">English Appendix 2 </w:t>
            </w:r>
            <w:r w:rsidRPr="003D09BC">
              <w:rPr>
                <w:rFonts w:ascii="Comic Sans MS" w:hAnsi="Comic Sans MS"/>
                <w:sz w:val="22"/>
                <w:szCs w:val="22"/>
              </w:rPr>
              <w:t xml:space="preserve">by: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leaving spaces between words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joining words and joining clauses using and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beginning to punctuate sentences using a capital letter and a full stop, question mark or exclamation mark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using a capital letter for names of people, places, the days of the week, and the personal pronoun ‘I’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learning the grammar for year 1 in English Appendix 2 </w:t>
            </w:r>
          </w:p>
          <w:p w:rsidR="00063D3B" w:rsidRPr="003D09BC" w:rsidRDefault="00063D3B" w:rsidP="0022025F">
            <w:pPr>
              <w:pStyle w:val="Default"/>
              <w:numPr>
                <w:ilvl w:val="0"/>
                <w:numId w:val="15"/>
              </w:numPr>
              <w:rPr>
                <w:rFonts w:ascii="Comic Sans MS" w:hAnsi="Comic Sans MS"/>
                <w:sz w:val="22"/>
                <w:szCs w:val="22"/>
              </w:rPr>
            </w:pPr>
            <w:r w:rsidRPr="003D09BC">
              <w:rPr>
                <w:rFonts w:ascii="Comic Sans MS" w:hAnsi="Comic Sans MS"/>
                <w:sz w:val="22"/>
                <w:szCs w:val="22"/>
              </w:rPr>
              <w:t xml:space="preserve">use the grammatical terminology in English Appendix 2 in discussing their writing. </w:t>
            </w:r>
          </w:p>
          <w:p w:rsidR="00063D3B" w:rsidRPr="003D09BC" w:rsidRDefault="00063D3B" w:rsidP="0022025F">
            <w:pPr>
              <w:pStyle w:val="ListParagraph"/>
              <w:spacing w:after="0" w:line="240" w:lineRule="auto"/>
              <w:ind w:left="0"/>
              <w:rPr>
                <w:rFonts w:ascii="Comic Sans MS" w:hAnsi="Comic Sans MS"/>
              </w:rPr>
            </w:pPr>
          </w:p>
        </w:tc>
        <w:tc>
          <w:tcPr>
            <w:tcW w:w="7676" w:type="dxa"/>
          </w:tcPr>
          <w:p w:rsidR="00063D3B" w:rsidRPr="003D09BC" w:rsidRDefault="00063D3B" w:rsidP="0022025F">
            <w:pPr>
              <w:rPr>
                <w:rFonts w:ascii="Comic Sans MS" w:hAnsi="Comic Sans MS"/>
              </w:rPr>
            </w:pPr>
            <w:r w:rsidRPr="003D09BC">
              <w:rPr>
                <w:rFonts w:ascii="Comic Sans MS" w:hAnsi="Comic Sans MS"/>
              </w:rPr>
              <w:lastRenderedPageBreak/>
              <w:t>Mathematics number and place value</w:t>
            </w:r>
          </w:p>
          <w:p w:rsidR="00063D3B" w:rsidRPr="003D09BC" w:rsidRDefault="00063D3B" w:rsidP="0022025F">
            <w:pPr>
              <w:rPr>
                <w:rFonts w:ascii="Comic Sans MS" w:hAnsi="Comic Sans MS"/>
              </w:rPr>
            </w:pPr>
            <w:r w:rsidRPr="003D09BC">
              <w:rPr>
                <w:rFonts w:ascii="Comic Sans MS" w:hAnsi="Comic Sans MS"/>
              </w:rPr>
              <w:t>Pupils should be taught to:</w:t>
            </w:r>
            <w:r w:rsidRPr="003D09BC">
              <w:rPr>
                <w:rFonts w:ascii="Comic Sans MS" w:hAnsi="Comic Sans MS" w:cs="Wingdings"/>
              </w:rPr>
              <w:t xml:space="preserve"> </w:t>
            </w:r>
            <w:r w:rsidRPr="003D09BC">
              <w:rPr>
                <w:rFonts w:ascii="Comic Sans MS" w:hAnsi="Comic Sans MS"/>
              </w:rPr>
              <w:t>count to and across 100, forwards and backwards, beginning with 0 or 1, or from any given number,</w:t>
            </w:r>
            <w:r w:rsidRPr="003D09BC">
              <w:rPr>
                <w:rFonts w:ascii="Comic Sans MS" w:hAnsi="Comic Sans MS" w:cs="Wingdings"/>
              </w:rPr>
              <w:t xml:space="preserve"> </w:t>
            </w:r>
            <w:r w:rsidRPr="003D09BC">
              <w:rPr>
                <w:rFonts w:ascii="Comic Sans MS" w:hAnsi="Comic Sans MS"/>
              </w:rPr>
              <w:t xml:space="preserve">count, read and write numbers to 100 in numerals; count in multiples of twos, fives and tens </w:t>
            </w:r>
            <w:r w:rsidRPr="003D09BC">
              <w:rPr>
                <w:rFonts w:ascii="Comic Sans MS" w:hAnsi="Comic Sans MS" w:cs="Calibri"/>
              </w:rPr>
              <w:t></w:t>
            </w:r>
            <w:r w:rsidRPr="003D09BC">
              <w:rPr>
                <w:rFonts w:ascii="Comic Sans MS" w:hAnsi="Comic Sans MS" w:cs="Wingdings"/>
              </w:rPr>
              <w:t xml:space="preserve"> </w:t>
            </w:r>
            <w:r w:rsidRPr="003D09BC">
              <w:rPr>
                <w:rFonts w:ascii="Comic Sans MS" w:hAnsi="Comic Sans MS"/>
              </w:rPr>
              <w:t>given a number, identify one more and one less,</w:t>
            </w:r>
            <w:r w:rsidRPr="003D09BC">
              <w:rPr>
                <w:rFonts w:ascii="Comic Sans MS" w:hAnsi="Comic Sans MS" w:cs="Wingdings"/>
              </w:rPr>
              <w:t xml:space="preserve"> </w:t>
            </w:r>
            <w:r w:rsidRPr="003D09BC">
              <w:rPr>
                <w:rFonts w:ascii="Comic Sans MS" w:hAnsi="Comic Sans MS"/>
              </w:rPr>
              <w:t xml:space="preserve">identify and represent numbers using objects and pictorial representations including the number line, and use the language of: equal to, more than, less than (fewer), most, least </w:t>
            </w:r>
            <w:r w:rsidRPr="003D09BC">
              <w:rPr>
                <w:rFonts w:ascii="Comic Sans MS" w:hAnsi="Comic Sans MS" w:cs="Calibri"/>
              </w:rPr>
              <w:t></w:t>
            </w:r>
            <w:r w:rsidRPr="003D09BC">
              <w:rPr>
                <w:rFonts w:ascii="Comic Sans MS" w:hAnsi="Comic Sans MS" w:cs="Wingdings"/>
              </w:rPr>
              <w:t xml:space="preserve"> </w:t>
            </w:r>
            <w:r w:rsidRPr="003D09BC">
              <w:rPr>
                <w:rFonts w:ascii="Comic Sans MS" w:hAnsi="Comic Sans MS"/>
              </w:rPr>
              <w:t>read and write numbers from 1 to 20 in numerals and words.</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Number, Addition and subtraction </w:t>
            </w:r>
          </w:p>
          <w:p w:rsidR="00063D3B" w:rsidRPr="003D09BC" w:rsidRDefault="00063D3B" w:rsidP="0022025F">
            <w:pPr>
              <w:rPr>
                <w:rFonts w:ascii="Comic Sans MS" w:hAnsi="Comic Sans MS"/>
              </w:rPr>
            </w:pPr>
            <w:r w:rsidRPr="003D09BC">
              <w:rPr>
                <w:rFonts w:ascii="Comic Sans MS" w:hAnsi="Comic Sans MS"/>
              </w:rPr>
              <w:t xml:space="preserve">Pupils should be taught to: </w:t>
            </w:r>
            <w:r w:rsidRPr="003D09BC">
              <w:rPr>
                <w:rFonts w:ascii="Comic Sans MS" w:hAnsi="Comic Sans MS" w:cs="Wingdings"/>
              </w:rPr>
              <w:t xml:space="preserve"> </w:t>
            </w:r>
            <w:r w:rsidRPr="003D09BC">
              <w:rPr>
                <w:rFonts w:ascii="Comic Sans MS" w:hAnsi="Comic Sans MS"/>
              </w:rPr>
              <w:t xml:space="preserve">read, write and interpret mathematical </w:t>
            </w:r>
            <w:r w:rsidRPr="003D09BC">
              <w:rPr>
                <w:rFonts w:ascii="Comic Sans MS" w:hAnsi="Comic Sans MS"/>
              </w:rPr>
              <w:lastRenderedPageBreak/>
              <w:t>statements involving addition (+), subtraction (–) and equals (=) signs</w:t>
            </w:r>
            <w:r w:rsidRPr="003D09BC">
              <w:rPr>
                <w:rFonts w:ascii="Comic Sans MS" w:hAnsi="Comic Sans MS" w:cs="Wingdings"/>
              </w:rPr>
              <w:t xml:space="preserve"> </w:t>
            </w:r>
            <w:r w:rsidRPr="003D09BC">
              <w:rPr>
                <w:rFonts w:ascii="Comic Sans MS" w:hAnsi="Comic Sans MS"/>
              </w:rPr>
              <w:t>represent and use number bonds and related subtraction facts within 20,</w:t>
            </w:r>
            <w:r w:rsidRPr="003D09BC">
              <w:rPr>
                <w:rFonts w:ascii="Comic Sans MS" w:hAnsi="Comic Sans MS" w:cs="Wingdings"/>
              </w:rPr>
              <w:t xml:space="preserve"> </w:t>
            </w:r>
            <w:r w:rsidRPr="003D09BC">
              <w:rPr>
                <w:rFonts w:ascii="Comic Sans MS" w:hAnsi="Comic Sans MS"/>
              </w:rPr>
              <w:t>add and subtract one-digit and two-digit numbers to 20, including zero</w:t>
            </w:r>
            <w:r w:rsidRPr="003D09BC">
              <w:rPr>
                <w:rFonts w:ascii="Comic Sans MS" w:hAnsi="Comic Sans MS" w:cs="Wingdings"/>
              </w:rPr>
              <w:t xml:space="preserve"> </w:t>
            </w:r>
            <w:r w:rsidRPr="003D09BC">
              <w:rPr>
                <w:rFonts w:ascii="Comic Sans MS" w:hAnsi="Comic Sans MS"/>
              </w:rPr>
              <w:t>solve one-step problems that involve addition and subtraction, using concrete objects and pictorial representations, and missing number problems such as 7 = – 9.</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Number- multiplication and division </w:t>
            </w:r>
          </w:p>
          <w:p w:rsidR="00063D3B" w:rsidRPr="003D09BC" w:rsidRDefault="00063D3B" w:rsidP="0022025F">
            <w:pPr>
              <w:rPr>
                <w:rFonts w:ascii="Comic Sans MS" w:hAnsi="Comic Sans MS"/>
              </w:rPr>
            </w:pPr>
            <w:r w:rsidRPr="003D09BC">
              <w:rPr>
                <w:rFonts w:ascii="Comic Sans MS" w:hAnsi="Comic Sans MS"/>
              </w:rPr>
              <w:t>Pupils should be taught to: solve one-step problems involving multiplication and division, by calculating the answer using concrete objects, pictorial representations and arrays with the support of the teacher.</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Number- Fractions </w:t>
            </w:r>
          </w:p>
          <w:p w:rsidR="00063D3B" w:rsidRPr="003D09BC" w:rsidRDefault="00063D3B" w:rsidP="0022025F">
            <w:pPr>
              <w:rPr>
                <w:rFonts w:ascii="Comic Sans MS" w:hAnsi="Comic Sans MS"/>
              </w:rPr>
            </w:pPr>
            <w:r w:rsidRPr="003D09BC">
              <w:rPr>
                <w:rFonts w:ascii="Comic Sans MS" w:hAnsi="Comic Sans MS"/>
              </w:rPr>
              <w:t>Pupils should be taught to: recognise, find and name a half as one of two equal parts of an object, shape or quantity, recognise, find and name a quarter as one of four equal parts of an object, shape or quantity.</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Measurement </w:t>
            </w:r>
          </w:p>
          <w:p w:rsidR="00063D3B" w:rsidRPr="003D09BC" w:rsidRDefault="00063D3B" w:rsidP="0022025F">
            <w:pPr>
              <w:rPr>
                <w:rFonts w:ascii="Comic Sans MS" w:hAnsi="Comic Sans MS"/>
              </w:rPr>
            </w:pPr>
            <w:r w:rsidRPr="003D09BC">
              <w:rPr>
                <w:rFonts w:ascii="Comic Sans MS" w:hAnsi="Comic Sans MS"/>
              </w:rPr>
              <w:t xml:space="preserve">Pupils should be taught to: </w:t>
            </w:r>
            <w:r w:rsidRPr="003D09BC">
              <w:rPr>
                <w:rFonts w:ascii="Comic Sans MS" w:hAnsi="Comic Sans MS" w:cs="Wingdings"/>
              </w:rPr>
              <w:t xml:space="preserve"> </w:t>
            </w:r>
            <w:r w:rsidRPr="003D09BC">
              <w:rPr>
                <w:rFonts w:ascii="Comic Sans MS" w:hAnsi="Comic Sans MS"/>
              </w:rPr>
              <w:t>compare, describe and solve practical problems for: lengths and heights [for example, long/short, longer/shorter, tall/short, double/half],</w:t>
            </w:r>
            <w:r w:rsidRPr="003D09BC">
              <w:rPr>
                <w:rFonts w:ascii="Comic Sans MS" w:hAnsi="Comic Sans MS" w:cs="Wingdings"/>
              </w:rPr>
              <w:t xml:space="preserve"> </w:t>
            </w:r>
            <w:r w:rsidRPr="003D09BC">
              <w:rPr>
                <w:rFonts w:ascii="Comic Sans MS" w:hAnsi="Comic Sans MS"/>
              </w:rPr>
              <w:t xml:space="preserve">mass/weight [for example, </w:t>
            </w:r>
            <w:r w:rsidRPr="003D09BC">
              <w:rPr>
                <w:rFonts w:ascii="Comic Sans MS" w:hAnsi="Comic Sans MS"/>
              </w:rPr>
              <w:lastRenderedPageBreak/>
              <w:t xml:space="preserve">heavy/light, heavier than, lighter than] </w:t>
            </w:r>
            <w:r w:rsidRPr="003D09BC">
              <w:rPr>
                <w:rFonts w:ascii="Comic Sans MS" w:hAnsi="Comic Sans MS" w:cs="Wingdings"/>
              </w:rPr>
              <w:t xml:space="preserve">, </w:t>
            </w:r>
            <w:r w:rsidRPr="003D09BC">
              <w:rPr>
                <w:rFonts w:ascii="Comic Sans MS" w:hAnsi="Comic Sans MS"/>
              </w:rPr>
              <w:t>capacity and volume [for example, full/empty, more than, less than, half, half full, quarter],</w:t>
            </w:r>
            <w:r w:rsidRPr="003D09BC">
              <w:rPr>
                <w:rFonts w:ascii="Comic Sans MS" w:hAnsi="Comic Sans MS" w:cs="Wingdings"/>
              </w:rPr>
              <w:t xml:space="preserve"> </w:t>
            </w:r>
            <w:r w:rsidRPr="003D09BC">
              <w:rPr>
                <w:rFonts w:ascii="Comic Sans MS" w:hAnsi="Comic Sans MS"/>
              </w:rPr>
              <w:t xml:space="preserve">time [for example, quicker, slower, earlier, later] measure and begin to record the following: </w:t>
            </w:r>
            <w:r w:rsidRPr="003D09BC">
              <w:rPr>
                <w:rFonts w:ascii="Comic Sans MS" w:hAnsi="Comic Sans MS" w:cs="Wingdings"/>
              </w:rPr>
              <w:t xml:space="preserve"> </w:t>
            </w:r>
            <w:r w:rsidRPr="003D09BC">
              <w:rPr>
                <w:rFonts w:ascii="Comic Sans MS" w:hAnsi="Comic Sans MS"/>
              </w:rPr>
              <w:t>lengths and heights,</w:t>
            </w:r>
            <w:r w:rsidRPr="003D09BC">
              <w:rPr>
                <w:rFonts w:ascii="Comic Sans MS" w:hAnsi="Comic Sans MS" w:cs="Wingdings"/>
              </w:rPr>
              <w:t xml:space="preserve"> </w:t>
            </w:r>
            <w:r w:rsidRPr="003D09BC">
              <w:rPr>
                <w:rFonts w:ascii="Comic Sans MS" w:hAnsi="Comic Sans MS"/>
              </w:rPr>
              <w:t>mass/weight, capacity and volume,</w:t>
            </w:r>
            <w:r w:rsidRPr="003D09BC">
              <w:rPr>
                <w:rFonts w:ascii="Comic Sans MS" w:hAnsi="Comic Sans MS" w:cs="Wingdings"/>
              </w:rPr>
              <w:t xml:space="preserve"> </w:t>
            </w:r>
            <w:r w:rsidRPr="003D09BC">
              <w:rPr>
                <w:rFonts w:ascii="Comic Sans MS" w:hAnsi="Comic Sans MS"/>
              </w:rPr>
              <w:t>time (hours, minutes, seconds)</w:t>
            </w:r>
            <w:r w:rsidRPr="003D09BC">
              <w:rPr>
                <w:rFonts w:ascii="Comic Sans MS" w:hAnsi="Comic Sans MS" w:cs="Wingdings"/>
              </w:rPr>
              <w:t xml:space="preserve"> </w:t>
            </w:r>
            <w:r w:rsidRPr="003D09BC">
              <w:rPr>
                <w:rFonts w:ascii="Comic Sans MS" w:hAnsi="Comic Sans MS"/>
              </w:rPr>
              <w:t>recognise and know the value of different denominations of coins and notes,</w:t>
            </w:r>
            <w:r w:rsidRPr="003D09BC">
              <w:rPr>
                <w:rFonts w:ascii="Comic Sans MS" w:hAnsi="Comic Sans MS" w:cs="Wingdings"/>
              </w:rPr>
              <w:t xml:space="preserve"> </w:t>
            </w:r>
            <w:r w:rsidRPr="003D09BC">
              <w:rPr>
                <w:rFonts w:ascii="Comic Sans MS" w:hAnsi="Comic Sans MS"/>
              </w:rPr>
              <w:t>sequence events in chronological order using language [for example, before and after, next, first, today, yesterday, tomorrow, morning, afternoon and evening] recognise and use language relating to dates, including days of the week, weeks, months and years, tell the time to the hour and half past the hour and draw the hands on a clock face to show these times.</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Geometry – Properties of shape </w:t>
            </w:r>
          </w:p>
          <w:p w:rsidR="00063D3B" w:rsidRPr="003D09BC" w:rsidRDefault="00063D3B" w:rsidP="0022025F">
            <w:pPr>
              <w:rPr>
                <w:rFonts w:ascii="Comic Sans MS" w:hAnsi="Comic Sans MS"/>
              </w:rPr>
            </w:pPr>
            <w:r w:rsidRPr="003D09BC">
              <w:rPr>
                <w:rFonts w:ascii="Comic Sans MS" w:hAnsi="Comic Sans MS"/>
              </w:rPr>
              <w:t>Pupils should be taught to: recognise and name common 2-D and 3-D shapes, including:</w:t>
            </w:r>
            <w:r w:rsidRPr="003D09BC">
              <w:rPr>
                <w:rFonts w:ascii="Comic Sans MS" w:hAnsi="Comic Sans MS" w:cs="Wingdings"/>
              </w:rPr>
              <w:t xml:space="preserve"> </w:t>
            </w:r>
            <w:r w:rsidRPr="003D09BC">
              <w:rPr>
                <w:rFonts w:ascii="Comic Sans MS" w:hAnsi="Comic Sans MS"/>
              </w:rPr>
              <w:t>2-D shapes [for example, rectangles (including squares), circles and triangles] 3-D shapes [for example, cuboids (including cubes), pyramids and spheres].</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 xml:space="preserve">Geometry- position and direction </w:t>
            </w:r>
          </w:p>
          <w:p w:rsidR="00063D3B" w:rsidRPr="003D09BC" w:rsidRDefault="00063D3B" w:rsidP="0022025F">
            <w:pPr>
              <w:rPr>
                <w:rFonts w:ascii="Comic Sans MS" w:hAnsi="Comic Sans MS"/>
              </w:rPr>
            </w:pPr>
            <w:r w:rsidRPr="003D09BC">
              <w:rPr>
                <w:rFonts w:ascii="Comic Sans MS" w:hAnsi="Comic Sans MS"/>
              </w:rPr>
              <w:t>Pupils should be taught to: describe position, direction and movement, including whole, half, quarter and three-quarter turns.</w:t>
            </w:r>
          </w:p>
          <w:p w:rsidR="00063D3B" w:rsidRPr="003D09BC" w:rsidRDefault="00063D3B" w:rsidP="0022025F">
            <w:pPr>
              <w:rPr>
                <w:rFonts w:ascii="Comic Sans MS" w:hAnsi="Comic Sans MS"/>
              </w:rPr>
            </w:pPr>
          </w:p>
          <w:p w:rsidR="00063D3B" w:rsidRPr="003D09BC" w:rsidRDefault="00063D3B" w:rsidP="0022025F">
            <w:pPr>
              <w:pStyle w:val="ListParagraph"/>
              <w:spacing w:after="0" w:line="240" w:lineRule="auto"/>
              <w:ind w:left="0"/>
              <w:rPr>
                <w:rFonts w:ascii="Comic Sans MS" w:hAnsi="Comic Sans MS"/>
              </w:rPr>
            </w:pP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lastRenderedPageBreak/>
              <w:t xml:space="preserve">Science </w:t>
            </w:r>
            <w:bookmarkStart w:id="0" w:name="_GoBack"/>
            <w:bookmarkEnd w:id="0"/>
          </w:p>
        </w:tc>
        <w:tc>
          <w:tcPr>
            <w:tcW w:w="7676" w:type="dxa"/>
          </w:tcPr>
          <w:p w:rsidR="00063D3B" w:rsidRPr="003D09BC" w:rsidRDefault="00063D3B" w:rsidP="00A75878">
            <w:pPr>
              <w:autoSpaceDE w:val="0"/>
              <w:autoSpaceDN w:val="0"/>
              <w:adjustRightInd w:val="0"/>
              <w:spacing w:before="120" w:after="60"/>
              <w:jc w:val="center"/>
              <w:rPr>
                <w:rFonts w:ascii="Comic Sans MS" w:hAnsi="Comic Sans MS"/>
              </w:rPr>
            </w:pPr>
            <w:r w:rsidRPr="003D09BC">
              <w:rPr>
                <w:rFonts w:ascii="Comic Sans MS" w:hAnsi="Comic Sans MS"/>
              </w:rPr>
              <w:t>D &amp; T</w:t>
            </w:r>
          </w:p>
        </w:tc>
      </w:tr>
      <w:tr w:rsidR="00063D3B" w:rsidRPr="003D09BC" w:rsidTr="00793AF8">
        <w:tc>
          <w:tcPr>
            <w:tcW w:w="7676" w:type="dxa"/>
          </w:tcPr>
          <w:p w:rsidR="00063D3B" w:rsidRPr="003D09BC" w:rsidRDefault="00063D3B" w:rsidP="0022025F">
            <w:pPr>
              <w:rPr>
                <w:rFonts w:ascii="Comic Sans MS" w:hAnsi="Comic Sans MS"/>
              </w:rPr>
            </w:pPr>
            <w:r w:rsidRPr="003D09BC">
              <w:rPr>
                <w:rFonts w:ascii="Comic Sans MS" w:hAnsi="Comic Sans MS"/>
              </w:rPr>
              <w:t>Working Scientifically:</w:t>
            </w:r>
          </w:p>
          <w:p w:rsidR="00063D3B" w:rsidRPr="003D09BC" w:rsidRDefault="00063D3B" w:rsidP="00C83CA0">
            <w:pPr>
              <w:spacing w:before="120" w:after="120"/>
              <w:rPr>
                <w:rFonts w:ascii="Comic Sans MS" w:hAnsi="Comic Sans MS"/>
              </w:rPr>
            </w:pPr>
            <w:r w:rsidRPr="003D09BC">
              <w:rPr>
                <w:rFonts w:ascii="Comic Sans MS" w:hAnsi="Comic Sans MS"/>
              </w:rPr>
              <w:t>During years 1 and 2, pupils should be taught to use the following practical scientific methods, processes and skills through the teaching of the programme of study content:</w:t>
            </w:r>
          </w:p>
          <w:p w:rsidR="00063D3B" w:rsidRPr="003D09BC" w:rsidRDefault="00063D3B" w:rsidP="00C83CA0">
            <w:pPr>
              <w:pStyle w:val="bulletundertext"/>
              <w:spacing w:after="120"/>
              <w:rPr>
                <w:rFonts w:ascii="Comic Sans MS" w:hAnsi="Comic Sans MS"/>
                <w:sz w:val="22"/>
                <w:szCs w:val="22"/>
                <w:lang w:eastAsia="en-US"/>
              </w:rPr>
            </w:pPr>
            <w:r w:rsidRPr="003D09BC">
              <w:rPr>
                <w:rFonts w:ascii="Comic Sans MS" w:hAnsi="Comic Sans MS"/>
                <w:sz w:val="22"/>
                <w:szCs w:val="22"/>
                <w:lang w:eastAsia="en-US"/>
              </w:rPr>
              <w:t>asking simple questions and recognising that they can be answered in different ways</w:t>
            </w:r>
          </w:p>
          <w:p w:rsidR="00063D3B" w:rsidRPr="003D09BC" w:rsidRDefault="00063D3B" w:rsidP="00C83CA0">
            <w:pPr>
              <w:pStyle w:val="bulletundertext"/>
              <w:spacing w:after="120"/>
              <w:rPr>
                <w:rFonts w:ascii="Comic Sans MS" w:eastAsia="CenturyOldStyleStd-Regular" w:hAnsi="Comic Sans MS"/>
                <w:sz w:val="22"/>
                <w:szCs w:val="22"/>
                <w:lang w:eastAsia="en-US"/>
              </w:rPr>
            </w:pPr>
            <w:r w:rsidRPr="003D09BC">
              <w:rPr>
                <w:rFonts w:ascii="Comic Sans MS" w:hAnsi="Comic Sans MS"/>
                <w:sz w:val="22"/>
                <w:szCs w:val="22"/>
                <w:lang w:eastAsia="en-US"/>
              </w:rPr>
              <w:t>observing closely, using simple equipment</w:t>
            </w:r>
          </w:p>
          <w:p w:rsidR="00063D3B" w:rsidRPr="003D09BC" w:rsidRDefault="00063D3B" w:rsidP="00C83CA0">
            <w:pPr>
              <w:pStyle w:val="bulletundertext"/>
              <w:spacing w:after="120"/>
              <w:rPr>
                <w:rFonts w:ascii="Comic Sans MS" w:eastAsia="CenturyOldStyleStd-Regular" w:hAnsi="Comic Sans MS"/>
                <w:sz w:val="22"/>
                <w:szCs w:val="22"/>
                <w:lang w:eastAsia="en-US"/>
              </w:rPr>
            </w:pPr>
            <w:r w:rsidRPr="003D09BC">
              <w:rPr>
                <w:rFonts w:ascii="Comic Sans MS" w:hAnsi="Comic Sans MS"/>
                <w:sz w:val="22"/>
                <w:szCs w:val="22"/>
                <w:lang w:eastAsia="en-US"/>
              </w:rPr>
              <w:t>performing simple tests</w:t>
            </w:r>
          </w:p>
          <w:p w:rsidR="00063D3B" w:rsidRPr="003D09BC" w:rsidRDefault="00063D3B" w:rsidP="00C83CA0">
            <w:pPr>
              <w:pStyle w:val="bulletundertext"/>
              <w:spacing w:after="120"/>
              <w:rPr>
                <w:rFonts w:ascii="Comic Sans MS" w:eastAsia="CenturyOldStyleStd-Regular" w:hAnsi="Comic Sans MS"/>
                <w:sz w:val="22"/>
                <w:szCs w:val="22"/>
                <w:lang w:eastAsia="en-US"/>
              </w:rPr>
            </w:pPr>
            <w:r w:rsidRPr="003D09BC">
              <w:rPr>
                <w:rFonts w:ascii="Comic Sans MS" w:hAnsi="Comic Sans MS"/>
                <w:sz w:val="22"/>
                <w:szCs w:val="22"/>
                <w:lang w:eastAsia="en-US"/>
              </w:rPr>
              <w:t>identifying and classifying</w:t>
            </w:r>
          </w:p>
          <w:p w:rsidR="00063D3B" w:rsidRPr="003D09BC" w:rsidRDefault="00063D3B" w:rsidP="00C83CA0">
            <w:pPr>
              <w:pStyle w:val="bulletundertext"/>
              <w:spacing w:after="120"/>
              <w:rPr>
                <w:rFonts w:ascii="Comic Sans MS" w:hAnsi="Comic Sans MS"/>
                <w:sz w:val="22"/>
                <w:szCs w:val="22"/>
              </w:rPr>
            </w:pPr>
            <w:r w:rsidRPr="003D09BC">
              <w:rPr>
                <w:rFonts w:ascii="Comic Sans MS" w:hAnsi="Comic Sans MS"/>
                <w:sz w:val="22"/>
                <w:szCs w:val="22"/>
              </w:rPr>
              <w:t>using their observations and ideas to suggest answers to questions</w:t>
            </w:r>
          </w:p>
          <w:p w:rsidR="00063D3B" w:rsidRPr="003D09BC" w:rsidRDefault="00063D3B" w:rsidP="00C83CA0">
            <w:pPr>
              <w:pStyle w:val="bulletundertext"/>
              <w:spacing w:after="120"/>
              <w:rPr>
                <w:rFonts w:ascii="Comic Sans MS" w:hAnsi="Comic Sans MS"/>
                <w:sz w:val="22"/>
                <w:szCs w:val="22"/>
              </w:rPr>
            </w:pPr>
            <w:r w:rsidRPr="003D09BC">
              <w:rPr>
                <w:rFonts w:ascii="Comic Sans MS" w:hAnsi="Comic Sans MS"/>
                <w:sz w:val="22"/>
                <w:szCs w:val="22"/>
              </w:rPr>
              <w:t>gathering and recording data to help in answering questions.</w:t>
            </w:r>
          </w:p>
          <w:p w:rsidR="00063D3B" w:rsidRPr="003D09BC" w:rsidRDefault="00063D3B" w:rsidP="0022025F">
            <w:pPr>
              <w:rPr>
                <w:rFonts w:ascii="Comic Sans MS" w:hAnsi="Comic Sans MS"/>
              </w:rPr>
            </w:pPr>
            <w:r w:rsidRPr="003D09BC">
              <w:rPr>
                <w:rFonts w:ascii="Comic Sans MS" w:hAnsi="Comic Sans MS"/>
              </w:rPr>
              <w:t>Plants</w:t>
            </w:r>
          </w:p>
          <w:p w:rsidR="00063D3B" w:rsidRPr="003D09BC" w:rsidRDefault="00063D3B" w:rsidP="0022025F">
            <w:pPr>
              <w:rPr>
                <w:rFonts w:ascii="Comic Sans MS" w:hAnsi="Comic Sans MS"/>
              </w:rPr>
            </w:pPr>
            <w:r w:rsidRPr="003D09BC">
              <w:rPr>
                <w:rFonts w:ascii="Comic Sans MS" w:hAnsi="Comic Sans MS"/>
              </w:rPr>
              <w:t>Pupils should be taught to:</w:t>
            </w:r>
            <w:r w:rsidRPr="003D09BC">
              <w:rPr>
                <w:rFonts w:ascii="Comic Sans MS" w:hAnsi="Comic Sans MS" w:cs="Wingdings"/>
              </w:rPr>
              <w:t xml:space="preserve"> </w:t>
            </w:r>
            <w:r w:rsidRPr="003D09BC">
              <w:rPr>
                <w:rFonts w:ascii="Comic Sans MS" w:hAnsi="Comic Sans MS"/>
              </w:rPr>
              <w:t>identify and name a variety of common wild and garden plants, including deciduous and evergreen trees, identify and describe the basic structure of a variety of common flowering plants, including trees.</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Animals including humans</w:t>
            </w:r>
          </w:p>
          <w:p w:rsidR="00063D3B" w:rsidRPr="003D09BC" w:rsidRDefault="00063D3B" w:rsidP="0022025F">
            <w:pPr>
              <w:rPr>
                <w:rFonts w:ascii="Comic Sans MS" w:hAnsi="Comic Sans MS"/>
              </w:rPr>
            </w:pPr>
            <w:r w:rsidRPr="003D09BC">
              <w:rPr>
                <w:rFonts w:ascii="Comic Sans MS" w:hAnsi="Comic Sans MS"/>
              </w:rPr>
              <w:t>Pupils should be taught to:</w:t>
            </w:r>
            <w:r w:rsidRPr="003D09BC">
              <w:rPr>
                <w:rFonts w:ascii="Comic Sans MS" w:hAnsi="Comic Sans MS" w:cs="Wingdings"/>
              </w:rPr>
              <w:t xml:space="preserve"> </w:t>
            </w:r>
            <w:r w:rsidRPr="003D09BC">
              <w:rPr>
                <w:rFonts w:ascii="Comic Sans MS" w:hAnsi="Comic Sans MS"/>
              </w:rPr>
              <w:t>identify and name a variety of common animals including fish, amphibians, reptiles, birds and mammals,</w:t>
            </w:r>
            <w:r w:rsidRPr="003D09BC">
              <w:rPr>
                <w:rFonts w:ascii="Comic Sans MS" w:hAnsi="Comic Sans MS" w:cs="Wingdings"/>
              </w:rPr>
              <w:t xml:space="preserve"> </w:t>
            </w:r>
            <w:r w:rsidRPr="003D09BC">
              <w:rPr>
                <w:rFonts w:ascii="Comic Sans MS" w:hAnsi="Comic Sans MS"/>
              </w:rPr>
              <w:t xml:space="preserve">identify </w:t>
            </w:r>
            <w:r w:rsidRPr="003D09BC">
              <w:rPr>
                <w:rFonts w:ascii="Comic Sans MS" w:hAnsi="Comic Sans MS"/>
              </w:rPr>
              <w:lastRenderedPageBreak/>
              <w:t>and name a variety of common animals that are carnivores, herbivores and omnivores</w:t>
            </w:r>
          </w:p>
          <w:p w:rsidR="00063D3B" w:rsidRPr="003D09BC" w:rsidRDefault="00063D3B" w:rsidP="0022025F">
            <w:pPr>
              <w:rPr>
                <w:rFonts w:ascii="Comic Sans MS" w:hAnsi="Comic Sans MS" w:cs="Arial"/>
              </w:rPr>
            </w:pPr>
            <w:r w:rsidRPr="003D09BC">
              <w:rPr>
                <w:rFonts w:ascii="Comic Sans MS" w:hAnsi="Comic Sans MS" w:cs="Arial"/>
              </w:rPr>
              <w:t>describe and compare the structure of a variety of common animals (fish, amphibians, reptiles, birds and mammals, including pets) identify, name, draw and label the basic parts of the human body and say which part of the body is associated with each sense.</w:t>
            </w:r>
          </w:p>
          <w:p w:rsidR="00063D3B" w:rsidRPr="003D09BC" w:rsidRDefault="00063D3B" w:rsidP="0022025F">
            <w:pPr>
              <w:rPr>
                <w:rFonts w:ascii="Comic Sans MS" w:hAnsi="Comic Sans MS" w:cs="Arial"/>
              </w:rPr>
            </w:pPr>
          </w:p>
          <w:p w:rsidR="00063D3B" w:rsidRPr="003D09BC" w:rsidRDefault="00063D3B" w:rsidP="0022025F">
            <w:pPr>
              <w:rPr>
                <w:rFonts w:ascii="Comic Sans MS" w:hAnsi="Comic Sans MS" w:cs="Arial"/>
              </w:rPr>
            </w:pPr>
            <w:r w:rsidRPr="003D09BC">
              <w:rPr>
                <w:rFonts w:ascii="Comic Sans MS" w:hAnsi="Comic Sans MS" w:cs="Arial"/>
              </w:rPr>
              <w:t>Everyday materials</w:t>
            </w:r>
          </w:p>
          <w:p w:rsidR="00063D3B" w:rsidRPr="003D09BC" w:rsidRDefault="00063D3B" w:rsidP="0022025F">
            <w:pPr>
              <w:rPr>
                <w:rFonts w:ascii="Comic Sans MS" w:hAnsi="Comic Sans MS"/>
              </w:rPr>
            </w:pPr>
            <w:r w:rsidRPr="003D09BC">
              <w:rPr>
                <w:rFonts w:ascii="Comic Sans MS" w:hAnsi="Comic Sans MS"/>
              </w:rPr>
              <w:t>Pupils should be taught to:</w:t>
            </w:r>
            <w:r w:rsidRPr="003D09BC">
              <w:rPr>
                <w:rFonts w:ascii="Comic Sans MS" w:hAnsi="Comic Sans MS" w:cs="Wingdings"/>
              </w:rPr>
              <w:t xml:space="preserve"> </w:t>
            </w:r>
            <w:r w:rsidRPr="003D09BC">
              <w:rPr>
                <w:rFonts w:ascii="Comic Sans MS" w:hAnsi="Comic Sans MS"/>
              </w:rPr>
              <w:t>distinguish between an object and the material from which it is made, identify and name a variety of everyday materials, including wood, plastic, glass, metal, water, and rock</w:t>
            </w:r>
            <w:r w:rsidRPr="003D09BC">
              <w:rPr>
                <w:rFonts w:ascii="Comic Sans MS" w:hAnsi="Comic Sans MS" w:cs="Wingdings"/>
              </w:rPr>
              <w:t xml:space="preserve"> </w:t>
            </w:r>
            <w:r w:rsidRPr="003D09BC">
              <w:rPr>
                <w:rFonts w:ascii="Comic Sans MS" w:hAnsi="Comic Sans MS"/>
              </w:rPr>
              <w:t>describe the simple physical properties of a variety of everyday materials, compare and group together a variety of everyday materials on the basis of their simple physical properties.</w:t>
            </w:r>
          </w:p>
          <w:p w:rsidR="00063D3B" w:rsidRPr="003D09BC" w:rsidRDefault="00063D3B" w:rsidP="0022025F">
            <w:pPr>
              <w:rPr>
                <w:rFonts w:ascii="Comic Sans MS" w:hAnsi="Comic Sans MS"/>
              </w:rPr>
            </w:pPr>
          </w:p>
          <w:p w:rsidR="00063D3B" w:rsidRPr="003D09BC" w:rsidRDefault="00063D3B" w:rsidP="0022025F">
            <w:pPr>
              <w:rPr>
                <w:rFonts w:ascii="Comic Sans MS" w:hAnsi="Comic Sans MS"/>
              </w:rPr>
            </w:pPr>
            <w:r w:rsidRPr="003D09BC">
              <w:rPr>
                <w:rFonts w:ascii="Comic Sans MS" w:hAnsi="Comic Sans MS"/>
              </w:rPr>
              <w:t>Seasonal changes</w:t>
            </w:r>
          </w:p>
          <w:p w:rsidR="00063D3B" w:rsidRPr="003D09BC" w:rsidRDefault="00063D3B" w:rsidP="0022025F">
            <w:pPr>
              <w:rPr>
                <w:rFonts w:ascii="Comic Sans MS" w:hAnsi="Comic Sans MS"/>
              </w:rPr>
            </w:pPr>
            <w:r w:rsidRPr="003D09BC">
              <w:rPr>
                <w:rFonts w:ascii="Comic Sans MS" w:hAnsi="Comic Sans MS"/>
              </w:rPr>
              <w:t>Pupils should be taught to:</w:t>
            </w:r>
            <w:r w:rsidRPr="003D09BC">
              <w:rPr>
                <w:rFonts w:ascii="Comic Sans MS" w:hAnsi="Comic Sans MS" w:cs="Wingdings"/>
              </w:rPr>
              <w:t xml:space="preserve"> </w:t>
            </w:r>
            <w:r w:rsidRPr="003D09BC">
              <w:rPr>
                <w:rFonts w:ascii="Comic Sans MS" w:hAnsi="Comic Sans MS"/>
              </w:rPr>
              <w:t>observe changes across the four seasons,</w:t>
            </w:r>
            <w:r w:rsidRPr="003D09BC">
              <w:rPr>
                <w:rFonts w:ascii="Comic Sans MS" w:hAnsi="Comic Sans MS" w:cs="Wingdings"/>
              </w:rPr>
              <w:t xml:space="preserve"> </w:t>
            </w:r>
            <w:r w:rsidRPr="003D09BC">
              <w:rPr>
                <w:rFonts w:ascii="Comic Sans MS" w:hAnsi="Comic Sans MS"/>
              </w:rPr>
              <w:t>observe and describe weather associated with the seasons and how day length varies.</w:t>
            </w:r>
          </w:p>
        </w:tc>
        <w:tc>
          <w:tcPr>
            <w:tcW w:w="7676" w:type="dxa"/>
          </w:tcPr>
          <w:p w:rsidR="00063D3B" w:rsidRPr="003D09BC" w:rsidRDefault="00063D3B" w:rsidP="00A75878">
            <w:pPr>
              <w:autoSpaceDE w:val="0"/>
              <w:autoSpaceDN w:val="0"/>
              <w:adjustRightInd w:val="0"/>
              <w:spacing w:after="40"/>
              <w:rPr>
                <w:rFonts w:ascii="Comic Sans MS" w:hAnsi="Comic Sans MS" w:cs="Arial"/>
                <w:color w:val="000000"/>
              </w:rPr>
            </w:pPr>
            <w:r w:rsidRPr="003D09BC">
              <w:rPr>
                <w:rFonts w:ascii="Comic Sans MS" w:hAnsi="Comic Sans MS"/>
              </w:rPr>
              <w:lastRenderedPageBreak/>
              <w:t xml:space="preserve"> </w:t>
            </w:r>
            <w:r w:rsidRPr="003D09BC">
              <w:rPr>
                <w:rFonts w:ascii="Comic Sans MS" w:hAnsi="Comic Sans MS" w:cs="Arial"/>
                <w:color w:val="000000"/>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When designing and making, pupils should be taught to: </w:t>
            </w:r>
          </w:p>
          <w:p w:rsidR="00063D3B" w:rsidRPr="003D09BC" w:rsidRDefault="00063D3B" w:rsidP="004A3A2A">
            <w:pPr>
              <w:autoSpaceDE w:val="0"/>
              <w:autoSpaceDN w:val="0"/>
              <w:adjustRightInd w:val="0"/>
              <w:spacing w:after="40"/>
              <w:rPr>
                <w:rFonts w:ascii="Comic Sans MS" w:hAnsi="Comic Sans MS" w:cs="Arial"/>
                <w:color w:val="000000"/>
              </w:rPr>
            </w:pPr>
            <w:r w:rsidRPr="003D09BC">
              <w:rPr>
                <w:rFonts w:ascii="Comic Sans MS" w:hAnsi="Comic Sans MS" w:cs="Arial"/>
                <w:b/>
                <w:bCs/>
                <w:color w:val="000000"/>
              </w:rPr>
              <w:t xml:space="preserve">Design </w:t>
            </w:r>
          </w:p>
          <w:p w:rsidR="00063D3B" w:rsidRPr="003D09BC" w:rsidRDefault="00063D3B" w:rsidP="004A3A2A">
            <w:pPr>
              <w:autoSpaceDE w:val="0"/>
              <w:autoSpaceDN w:val="0"/>
              <w:adjustRightInd w:val="0"/>
              <w:spacing w:after="40"/>
              <w:ind w:left="565"/>
              <w:rPr>
                <w:rFonts w:ascii="Comic Sans MS" w:hAnsi="Comic Sans MS" w:cs="Arial"/>
                <w:color w:val="000000"/>
              </w:rPr>
            </w:pPr>
            <w:r w:rsidRPr="003D09BC">
              <w:rPr>
                <w:rFonts w:ascii="Comic Sans MS" w:hAnsi="Comic Sans MS" w:cs="Arial"/>
                <w:color w:val="000000"/>
              </w:rPr>
              <w:t xml:space="preserve">design purposeful, functional, appealing products for themselves and other users based on design criteria </w:t>
            </w:r>
          </w:p>
          <w:p w:rsidR="00063D3B" w:rsidRPr="003D09BC" w:rsidRDefault="00063D3B" w:rsidP="004A3A2A">
            <w:pPr>
              <w:autoSpaceDE w:val="0"/>
              <w:autoSpaceDN w:val="0"/>
              <w:adjustRightInd w:val="0"/>
              <w:spacing w:after="40"/>
              <w:ind w:left="923" w:hanging="358"/>
              <w:rPr>
                <w:rFonts w:ascii="Comic Sans MS" w:hAnsi="Comic Sans MS" w:cs="Arial"/>
                <w:color w:val="000000"/>
              </w:rPr>
            </w:pPr>
            <w:r w:rsidRPr="003D09BC">
              <w:rPr>
                <w:rFonts w:ascii="Comic Sans MS" w:hAnsi="Comic Sans MS" w:cs="Wingdings"/>
                <w:color w:val="000000"/>
              </w:rPr>
              <w:t xml:space="preserve"> </w:t>
            </w:r>
            <w:r w:rsidRPr="003D09BC">
              <w:rPr>
                <w:rFonts w:ascii="Comic Sans MS" w:hAnsi="Comic Sans MS" w:cs="Arial"/>
                <w:color w:val="000000"/>
              </w:rPr>
              <w:t xml:space="preserve">generate, develop, model and communicate their ideas through talking, drawing, templates, mock-ups and, where appropriate, information and communication technology </w:t>
            </w:r>
          </w:p>
          <w:p w:rsidR="00063D3B" w:rsidRPr="003D09BC" w:rsidRDefault="00063D3B" w:rsidP="004A3A2A">
            <w:pPr>
              <w:autoSpaceDE w:val="0"/>
              <w:autoSpaceDN w:val="0"/>
              <w:adjustRightInd w:val="0"/>
              <w:rPr>
                <w:rFonts w:ascii="Comic Sans MS" w:hAnsi="Comic Sans MS" w:cs="Arial"/>
                <w:color w:val="000000"/>
              </w:rPr>
            </w:pPr>
          </w:p>
          <w:p w:rsidR="00063D3B" w:rsidRPr="003D09BC" w:rsidRDefault="00063D3B" w:rsidP="004A3A2A">
            <w:pPr>
              <w:autoSpaceDE w:val="0"/>
              <w:autoSpaceDN w:val="0"/>
              <w:adjustRightInd w:val="0"/>
              <w:spacing w:after="40"/>
              <w:rPr>
                <w:rFonts w:ascii="Comic Sans MS" w:hAnsi="Comic Sans MS" w:cs="Arial"/>
                <w:color w:val="000000"/>
              </w:rPr>
            </w:pPr>
            <w:r w:rsidRPr="003D09BC">
              <w:rPr>
                <w:rFonts w:ascii="Comic Sans MS" w:hAnsi="Comic Sans MS" w:cs="Arial"/>
                <w:b/>
                <w:bCs/>
                <w:color w:val="000000"/>
              </w:rPr>
              <w:t xml:space="preserve">Make </w:t>
            </w:r>
          </w:p>
          <w:p w:rsidR="00063D3B" w:rsidRPr="003D09BC" w:rsidRDefault="00063D3B" w:rsidP="004A3A2A">
            <w:pPr>
              <w:autoSpaceDE w:val="0"/>
              <w:autoSpaceDN w:val="0"/>
              <w:adjustRightInd w:val="0"/>
              <w:spacing w:after="80"/>
              <w:ind w:left="565"/>
              <w:rPr>
                <w:rFonts w:ascii="Comic Sans MS" w:hAnsi="Comic Sans MS" w:cs="Arial"/>
                <w:color w:val="000000"/>
              </w:rPr>
            </w:pPr>
            <w:r w:rsidRPr="003D09BC">
              <w:rPr>
                <w:rFonts w:ascii="Comic Sans MS" w:hAnsi="Comic Sans MS" w:cs="Arial"/>
                <w:color w:val="000000"/>
              </w:rPr>
              <w:t xml:space="preserve">select from and use a range of tools and equipment to perform practical tasks [for example, cutting, shaping, joining and finishing] </w:t>
            </w:r>
          </w:p>
          <w:p w:rsidR="00063D3B" w:rsidRPr="003D09BC" w:rsidRDefault="00063D3B" w:rsidP="004A3A2A">
            <w:pPr>
              <w:autoSpaceDE w:val="0"/>
              <w:autoSpaceDN w:val="0"/>
              <w:adjustRightInd w:val="0"/>
              <w:spacing w:after="40"/>
              <w:ind w:left="357" w:hanging="358"/>
              <w:rPr>
                <w:rFonts w:ascii="Comic Sans MS" w:hAnsi="Comic Sans MS" w:cs="Arial"/>
                <w:color w:val="000000"/>
              </w:rPr>
            </w:pPr>
            <w:r w:rsidRPr="003D09BC">
              <w:rPr>
                <w:rFonts w:ascii="Comic Sans MS" w:hAnsi="Comic Sans MS" w:cs="Wingdings"/>
                <w:color w:val="000000"/>
              </w:rPr>
              <w:t xml:space="preserve">          </w:t>
            </w:r>
            <w:r w:rsidRPr="003D09BC">
              <w:rPr>
                <w:rFonts w:ascii="Comic Sans MS" w:hAnsi="Comic Sans MS" w:cs="Arial"/>
                <w:color w:val="000000"/>
              </w:rPr>
              <w:t xml:space="preserve">select from and use a wide range of materials and components, including   construction materials, textiles and ingredients, according to their characteristics </w:t>
            </w:r>
          </w:p>
          <w:p w:rsidR="00063D3B" w:rsidRPr="003D09BC" w:rsidRDefault="00063D3B" w:rsidP="004A3A2A">
            <w:pPr>
              <w:autoSpaceDE w:val="0"/>
              <w:autoSpaceDN w:val="0"/>
              <w:adjustRightInd w:val="0"/>
              <w:rPr>
                <w:rFonts w:ascii="Comic Sans MS" w:hAnsi="Comic Sans MS" w:cs="Arial"/>
                <w:color w:val="000000"/>
              </w:rPr>
            </w:pPr>
          </w:p>
          <w:p w:rsidR="00063D3B" w:rsidRPr="003D09BC" w:rsidRDefault="00063D3B" w:rsidP="004A3A2A">
            <w:pPr>
              <w:autoSpaceDE w:val="0"/>
              <w:autoSpaceDN w:val="0"/>
              <w:adjustRightInd w:val="0"/>
              <w:spacing w:after="40"/>
              <w:rPr>
                <w:rFonts w:ascii="Comic Sans MS" w:hAnsi="Comic Sans MS" w:cs="Arial"/>
                <w:color w:val="000000"/>
              </w:rPr>
            </w:pPr>
            <w:r w:rsidRPr="003D09BC">
              <w:rPr>
                <w:rFonts w:ascii="Comic Sans MS" w:hAnsi="Comic Sans MS" w:cs="Arial"/>
                <w:b/>
                <w:bCs/>
                <w:color w:val="000000"/>
              </w:rPr>
              <w:t xml:space="preserve">Evaluate </w:t>
            </w:r>
          </w:p>
          <w:p w:rsidR="00063D3B" w:rsidRPr="003D09BC" w:rsidRDefault="00063D3B" w:rsidP="004A3A2A">
            <w:pPr>
              <w:autoSpaceDE w:val="0"/>
              <w:autoSpaceDN w:val="0"/>
              <w:adjustRightInd w:val="0"/>
              <w:spacing w:after="40"/>
              <w:ind w:left="604"/>
              <w:rPr>
                <w:rFonts w:ascii="Comic Sans MS" w:hAnsi="Comic Sans MS" w:cs="Arial"/>
                <w:color w:val="000000"/>
              </w:rPr>
            </w:pPr>
            <w:r w:rsidRPr="003D09BC">
              <w:rPr>
                <w:rFonts w:ascii="Comic Sans MS" w:hAnsi="Comic Sans MS" w:cs="Arial"/>
                <w:color w:val="000000"/>
              </w:rPr>
              <w:t xml:space="preserve">explore and evaluate a range of existing products </w:t>
            </w:r>
          </w:p>
          <w:p w:rsidR="00063D3B" w:rsidRPr="003D09BC" w:rsidRDefault="00063D3B" w:rsidP="004A3A2A">
            <w:pPr>
              <w:autoSpaceDE w:val="0"/>
              <w:autoSpaceDN w:val="0"/>
              <w:adjustRightInd w:val="0"/>
              <w:spacing w:after="40"/>
              <w:ind w:left="923" w:hanging="358"/>
              <w:rPr>
                <w:rFonts w:ascii="Comic Sans MS" w:hAnsi="Comic Sans MS" w:cs="Arial"/>
                <w:color w:val="000000"/>
              </w:rPr>
            </w:pPr>
            <w:r w:rsidRPr="003D09BC">
              <w:rPr>
                <w:rFonts w:ascii="Comic Sans MS" w:hAnsi="Comic Sans MS" w:cs="Arial"/>
                <w:color w:val="000000"/>
              </w:rPr>
              <w:t xml:space="preserve">evaluate their ideas and products against design criteria </w:t>
            </w:r>
          </w:p>
          <w:p w:rsidR="00063D3B" w:rsidRPr="003D09BC" w:rsidRDefault="00063D3B" w:rsidP="004A3A2A">
            <w:pPr>
              <w:autoSpaceDE w:val="0"/>
              <w:autoSpaceDN w:val="0"/>
              <w:adjustRightInd w:val="0"/>
              <w:rPr>
                <w:rFonts w:ascii="Comic Sans MS" w:hAnsi="Comic Sans MS" w:cs="Arial"/>
                <w:color w:val="000000"/>
              </w:rPr>
            </w:pPr>
          </w:p>
          <w:p w:rsidR="00063D3B" w:rsidRPr="003D09BC" w:rsidRDefault="00063D3B" w:rsidP="004A3A2A">
            <w:pPr>
              <w:autoSpaceDE w:val="0"/>
              <w:autoSpaceDN w:val="0"/>
              <w:adjustRightInd w:val="0"/>
              <w:spacing w:after="40"/>
              <w:rPr>
                <w:rFonts w:ascii="Comic Sans MS" w:hAnsi="Comic Sans MS" w:cs="Arial"/>
                <w:color w:val="000000"/>
              </w:rPr>
            </w:pPr>
            <w:r w:rsidRPr="003D09BC">
              <w:rPr>
                <w:rFonts w:ascii="Comic Sans MS" w:hAnsi="Comic Sans MS" w:cs="Arial"/>
                <w:b/>
                <w:bCs/>
                <w:color w:val="000000"/>
              </w:rPr>
              <w:t xml:space="preserve">Technical knowledge </w:t>
            </w:r>
          </w:p>
          <w:p w:rsidR="00063D3B" w:rsidRPr="003D09BC" w:rsidRDefault="00063D3B" w:rsidP="004A3A2A">
            <w:pPr>
              <w:autoSpaceDE w:val="0"/>
              <w:autoSpaceDN w:val="0"/>
              <w:adjustRightInd w:val="0"/>
              <w:spacing w:after="40"/>
              <w:ind w:left="923" w:hanging="358"/>
              <w:rPr>
                <w:rFonts w:ascii="Comic Sans MS" w:hAnsi="Comic Sans MS" w:cs="Arial"/>
                <w:color w:val="000000"/>
              </w:rPr>
            </w:pPr>
            <w:r w:rsidRPr="003D09BC">
              <w:rPr>
                <w:rFonts w:ascii="Comic Sans MS" w:hAnsi="Comic Sans MS" w:cs="Arial"/>
                <w:color w:val="000000"/>
              </w:rPr>
              <w:t xml:space="preserve">build structures, exploring how they can be made stronger, stiffer and more stable </w:t>
            </w:r>
          </w:p>
          <w:p w:rsidR="00063D3B" w:rsidRPr="003D09BC" w:rsidRDefault="00063D3B" w:rsidP="004A3A2A">
            <w:pPr>
              <w:numPr>
                <w:ilvl w:val="0"/>
                <w:numId w:val="12"/>
              </w:numPr>
              <w:tabs>
                <w:tab w:val="clear" w:pos="720"/>
                <w:tab w:val="num" w:pos="424"/>
              </w:tabs>
              <w:autoSpaceDE w:val="0"/>
              <w:autoSpaceDN w:val="0"/>
              <w:adjustRightInd w:val="0"/>
              <w:rPr>
                <w:rFonts w:ascii="Comic Sans MS" w:hAnsi="Comic Sans MS" w:cs="Arial"/>
                <w:color w:val="000000"/>
              </w:rPr>
            </w:pPr>
            <w:r w:rsidRPr="003D09BC">
              <w:rPr>
                <w:rFonts w:ascii="Comic Sans MS" w:hAnsi="Comic Sans MS"/>
              </w:rPr>
              <w:t>explore and use mechanisms [for example, levers, sliders, wheels and axles], in their products.</w:t>
            </w: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lastRenderedPageBreak/>
              <w:t>Computing</w:t>
            </w:r>
          </w:p>
        </w:tc>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Art</w:t>
            </w:r>
          </w:p>
        </w:tc>
      </w:tr>
      <w:tr w:rsidR="00063D3B" w:rsidRPr="003D09BC" w:rsidTr="00793AF8">
        <w:tc>
          <w:tcPr>
            <w:tcW w:w="7676" w:type="dxa"/>
          </w:tcPr>
          <w:p w:rsidR="00063D3B" w:rsidRPr="003D09BC" w:rsidRDefault="00063D3B" w:rsidP="0022025F">
            <w:pPr>
              <w:autoSpaceDE w:val="0"/>
              <w:autoSpaceDN w:val="0"/>
              <w:adjustRightInd w:val="0"/>
              <w:spacing w:after="40"/>
              <w:ind w:left="358" w:hanging="358"/>
              <w:rPr>
                <w:rFonts w:ascii="Comic Sans MS" w:hAnsi="Comic Sans MS" w:cs="Arial"/>
                <w:color w:val="000000"/>
              </w:rPr>
            </w:pPr>
            <w:r w:rsidRPr="003D09BC">
              <w:rPr>
                <w:rFonts w:ascii="Comic Sans MS" w:hAnsi="Comic Sans MS" w:cs="Arial"/>
                <w:color w:val="000000"/>
              </w:rPr>
              <w:t xml:space="preserve">Pupils should be taught to: </w:t>
            </w:r>
          </w:p>
          <w:p w:rsidR="00063D3B" w:rsidRPr="003D09BC" w:rsidRDefault="00063D3B" w:rsidP="00C83CA0">
            <w:pPr>
              <w:numPr>
                <w:ilvl w:val="0"/>
                <w:numId w:val="12"/>
              </w:numPr>
              <w:autoSpaceDE w:val="0"/>
              <w:autoSpaceDN w:val="0"/>
              <w:adjustRightInd w:val="0"/>
              <w:spacing w:after="40"/>
              <w:rPr>
                <w:rFonts w:ascii="Comic Sans MS" w:hAnsi="Comic Sans MS" w:cs="Arial"/>
                <w:color w:val="000000"/>
              </w:rPr>
            </w:pPr>
            <w:r w:rsidRPr="003D09BC">
              <w:rPr>
                <w:rFonts w:ascii="Comic Sans MS" w:hAnsi="Comic Sans MS" w:cs="Arial"/>
                <w:color w:val="000000"/>
              </w:rPr>
              <w:t xml:space="preserve">understand what algorithms are; how they are implemented as programs on digital devices; and that programs execute by </w:t>
            </w:r>
            <w:r w:rsidRPr="003D09BC">
              <w:rPr>
                <w:rFonts w:ascii="Comic Sans MS" w:hAnsi="Comic Sans MS" w:cs="Arial"/>
                <w:color w:val="000000"/>
              </w:rPr>
              <w:lastRenderedPageBreak/>
              <w:t xml:space="preserve">following precise and unambiguous instructions </w:t>
            </w:r>
          </w:p>
          <w:p w:rsidR="00063D3B" w:rsidRPr="003D09BC" w:rsidRDefault="00063D3B" w:rsidP="00C83CA0">
            <w:pPr>
              <w:numPr>
                <w:ilvl w:val="0"/>
                <w:numId w:val="12"/>
              </w:numPr>
              <w:autoSpaceDE w:val="0"/>
              <w:autoSpaceDN w:val="0"/>
              <w:adjustRightInd w:val="0"/>
              <w:spacing w:after="80"/>
              <w:rPr>
                <w:rFonts w:ascii="Comic Sans MS" w:hAnsi="Comic Sans MS" w:cs="Arial"/>
                <w:color w:val="000000"/>
              </w:rPr>
            </w:pPr>
            <w:r w:rsidRPr="003D09BC">
              <w:rPr>
                <w:rFonts w:ascii="Comic Sans MS" w:hAnsi="Comic Sans MS" w:cs="Arial"/>
                <w:color w:val="000000"/>
              </w:rPr>
              <w:t xml:space="preserve">create and debug simple programs </w:t>
            </w:r>
          </w:p>
          <w:p w:rsidR="00063D3B" w:rsidRPr="003D09BC" w:rsidRDefault="00063D3B" w:rsidP="00C83CA0">
            <w:pPr>
              <w:numPr>
                <w:ilvl w:val="0"/>
                <w:numId w:val="12"/>
              </w:numPr>
              <w:autoSpaceDE w:val="0"/>
              <w:autoSpaceDN w:val="0"/>
              <w:adjustRightInd w:val="0"/>
              <w:spacing w:after="80"/>
              <w:rPr>
                <w:rFonts w:ascii="Comic Sans MS" w:hAnsi="Comic Sans MS" w:cs="Arial"/>
                <w:color w:val="000000"/>
              </w:rPr>
            </w:pPr>
            <w:r w:rsidRPr="003D09BC">
              <w:rPr>
                <w:rFonts w:ascii="Comic Sans MS" w:hAnsi="Comic Sans MS" w:cs="Arial"/>
                <w:color w:val="000000"/>
              </w:rPr>
              <w:t xml:space="preserve">use logical reasoning to predict the behaviour of simple programs </w:t>
            </w:r>
          </w:p>
          <w:p w:rsidR="00063D3B" w:rsidRPr="003D09BC" w:rsidRDefault="00063D3B" w:rsidP="00C83CA0">
            <w:pPr>
              <w:numPr>
                <w:ilvl w:val="0"/>
                <w:numId w:val="12"/>
              </w:numPr>
              <w:autoSpaceDE w:val="0"/>
              <w:autoSpaceDN w:val="0"/>
              <w:adjustRightInd w:val="0"/>
              <w:spacing w:after="40"/>
              <w:rPr>
                <w:rFonts w:ascii="Comic Sans MS" w:hAnsi="Comic Sans MS" w:cs="Arial"/>
                <w:color w:val="000000"/>
              </w:rPr>
            </w:pPr>
            <w:r w:rsidRPr="003D09BC">
              <w:rPr>
                <w:rFonts w:ascii="Comic Sans MS" w:hAnsi="Comic Sans MS" w:cs="Arial"/>
                <w:color w:val="000000"/>
              </w:rPr>
              <w:t xml:space="preserve">use technology purposefully to create, organise, store, manipulate and retrieve digital content </w:t>
            </w:r>
          </w:p>
          <w:p w:rsidR="00063D3B" w:rsidRPr="003D09BC" w:rsidRDefault="00063D3B" w:rsidP="00C83CA0">
            <w:pPr>
              <w:numPr>
                <w:ilvl w:val="0"/>
                <w:numId w:val="12"/>
              </w:numPr>
              <w:autoSpaceDE w:val="0"/>
              <w:autoSpaceDN w:val="0"/>
              <w:adjustRightInd w:val="0"/>
              <w:spacing w:after="40"/>
              <w:rPr>
                <w:rFonts w:ascii="Comic Sans MS" w:hAnsi="Comic Sans MS" w:cs="Arial"/>
                <w:color w:val="000000"/>
              </w:rPr>
            </w:pPr>
            <w:r w:rsidRPr="003D09BC">
              <w:rPr>
                <w:rFonts w:ascii="Comic Sans MS" w:hAnsi="Comic Sans MS" w:cs="Arial"/>
                <w:color w:val="000000"/>
              </w:rPr>
              <w:t xml:space="preserve">recognise common uses of information technology beyond school </w:t>
            </w:r>
          </w:p>
          <w:p w:rsidR="00063D3B" w:rsidRPr="003D09BC" w:rsidRDefault="00063D3B" w:rsidP="00C83CA0">
            <w:pPr>
              <w:numPr>
                <w:ilvl w:val="0"/>
                <w:numId w:val="12"/>
              </w:numPr>
              <w:autoSpaceDE w:val="0"/>
              <w:autoSpaceDN w:val="0"/>
              <w:adjustRightInd w:val="0"/>
              <w:spacing w:after="40"/>
              <w:rPr>
                <w:rFonts w:ascii="Comic Sans MS" w:hAnsi="Comic Sans MS" w:cs="Arial"/>
                <w:color w:val="000000"/>
              </w:rPr>
            </w:pPr>
            <w:r w:rsidRPr="003D09BC">
              <w:rPr>
                <w:rFonts w:ascii="Comic Sans MS" w:hAnsi="Comic Sans MS" w:cs="Arial"/>
                <w:color w:val="000000"/>
              </w:rPr>
              <w:t xml:space="preserve">use technology safely and respectfully, keeping personal information private; identify where to go for help and support when they have concerns about content or contact on the internet or other online technologies. </w:t>
            </w:r>
          </w:p>
          <w:p w:rsidR="00063D3B" w:rsidRPr="003D09BC" w:rsidRDefault="00063D3B" w:rsidP="0022025F">
            <w:pPr>
              <w:pStyle w:val="ListParagraph"/>
              <w:spacing w:after="0" w:line="240" w:lineRule="auto"/>
              <w:ind w:left="0"/>
              <w:rPr>
                <w:rFonts w:ascii="Comic Sans MS" w:hAnsi="Comic Sans MS"/>
              </w:rPr>
            </w:pPr>
          </w:p>
        </w:tc>
        <w:tc>
          <w:tcPr>
            <w:tcW w:w="7676" w:type="dxa"/>
          </w:tcPr>
          <w:p w:rsidR="00063D3B" w:rsidRPr="003D09BC" w:rsidRDefault="00063D3B" w:rsidP="004A3A2A">
            <w:pPr>
              <w:autoSpaceDE w:val="0"/>
              <w:autoSpaceDN w:val="0"/>
              <w:adjustRightInd w:val="0"/>
              <w:spacing w:before="120" w:after="60"/>
              <w:rPr>
                <w:rFonts w:ascii="Comic Sans MS" w:hAnsi="Comic Sans MS" w:cs="Arial"/>
                <w:color w:val="000000"/>
              </w:rPr>
            </w:pPr>
            <w:r w:rsidRPr="003D09BC">
              <w:rPr>
                <w:rFonts w:ascii="Comic Sans MS" w:hAnsi="Comic Sans MS"/>
              </w:rPr>
              <w:lastRenderedPageBreak/>
              <w:t xml:space="preserve"> </w:t>
            </w:r>
            <w:r w:rsidRPr="003D09BC">
              <w:rPr>
                <w:rFonts w:ascii="Comic Sans MS" w:hAnsi="Comic Sans MS" w:cs="Arial"/>
                <w:color w:val="000000"/>
              </w:rPr>
              <w:t xml:space="preserve">Pupils should be taught: </w:t>
            </w:r>
          </w:p>
          <w:p w:rsidR="00063D3B" w:rsidRPr="003D09BC" w:rsidRDefault="00063D3B" w:rsidP="004A3A2A">
            <w:pPr>
              <w:numPr>
                <w:ilvl w:val="0"/>
                <w:numId w:val="12"/>
              </w:numPr>
              <w:tabs>
                <w:tab w:val="clear" w:pos="720"/>
                <w:tab w:val="num" w:pos="424"/>
              </w:tabs>
              <w:autoSpaceDE w:val="0"/>
              <w:autoSpaceDN w:val="0"/>
              <w:adjustRightInd w:val="0"/>
              <w:spacing w:after="101"/>
              <w:rPr>
                <w:rFonts w:ascii="Comic Sans MS" w:hAnsi="Comic Sans MS" w:cs="Arial"/>
                <w:color w:val="000000"/>
              </w:rPr>
            </w:pPr>
            <w:r w:rsidRPr="003D09BC">
              <w:rPr>
                <w:rFonts w:ascii="Comic Sans MS" w:hAnsi="Comic Sans MS" w:cs="Arial"/>
                <w:color w:val="000000"/>
              </w:rPr>
              <w:t xml:space="preserve">to use a range of materials creatively to design and make </w:t>
            </w:r>
            <w:r w:rsidRPr="003D09BC">
              <w:rPr>
                <w:rFonts w:ascii="Comic Sans MS" w:hAnsi="Comic Sans MS" w:cs="Arial"/>
                <w:color w:val="000000"/>
              </w:rPr>
              <w:lastRenderedPageBreak/>
              <w:t xml:space="preserve">products </w:t>
            </w:r>
          </w:p>
          <w:p w:rsidR="00063D3B" w:rsidRPr="003D09BC" w:rsidRDefault="00063D3B" w:rsidP="004A3A2A">
            <w:pPr>
              <w:numPr>
                <w:ilvl w:val="0"/>
                <w:numId w:val="12"/>
              </w:numPr>
              <w:tabs>
                <w:tab w:val="clear" w:pos="720"/>
                <w:tab w:val="num" w:pos="424"/>
              </w:tabs>
              <w:autoSpaceDE w:val="0"/>
              <w:autoSpaceDN w:val="0"/>
              <w:adjustRightInd w:val="0"/>
              <w:spacing w:after="101"/>
              <w:rPr>
                <w:rFonts w:ascii="Comic Sans MS" w:hAnsi="Comic Sans MS" w:cs="Arial"/>
                <w:color w:val="000000"/>
              </w:rPr>
            </w:pPr>
            <w:r w:rsidRPr="003D09BC">
              <w:rPr>
                <w:rFonts w:ascii="Comic Sans MS" w:hAnsi="Comic Sans MS" w:cs="Arial"/>
                <w:color w:val="000000"/>
              </w:rPr>
              <w:t xml:space="preserve">to use drawing, painting and sculpture to develop and share their ideas, experiences and imagination </w:t>
            </w:r>
          </w:p>
          <w:p w:rsidR="00063D3B" w:rsidRPr="003D09BC" w:rsidRDefault="00063D3B" w:rsidP="004A3A2A">
            <w:pPr>
              <w:numPr>
                <w:ilvl w:val="0"/>
                <w:numId w:val="12"/>
              </w:numPr>
              <w:tabs>
                <w:tab w:val="clear" w:pos="720"/>
                <w:tab w:val="num" w:pos="424"/>
              </w:tabs>
              <w:autoSpaceDE w:val="0"/>
              <w:autoSpaceDN w:val="0"/>
              <w:adjustRightInd w:val="0"/>
              <w:spacing w:after="120"/>
              <w:rPr>
                <w:rFonts w:ascii="Comic Sans MS" w:hAnsi="Comic Sans MS" w:cs="Arial"/>
                <w:color w:val="000000"/>
              </w:rPr>
            </w:pPr>
            <w:r w:rsidRPr="003D09BC">
              <w:rPr>
                <w:rFonts w:ascii="Comic Sans MS" w:hAnsi="Comic Sans MS" w:cs="Arial"/>
                <w:color w:val="000000"/>
              </w:rPr>
              <w:t xml:space="preserve">to develop a wide range of art and design techniques in using colour, pattern, texture, line, shape, form and space </w:t>
            </w:r>
          </w:p>
          <w:p w:rsidR="00063D3B" w:rsidRPr="003D09BC" w:rsidRDefault="00063D3B" w:rsidP="004A3A2A">
            <w:pPr>
              <w:autoSpaceDE w:val="0"/>
              <w:autoSpaceDN w:val="0"/>
              <w:adjustRightInd w:val="0"/>
              <w:spacing w:after="80"/>
              <w:ind w:left="923" w:hanging="358"/>
              <w:rPr>
                <w:rFonts w:ascii="Comic Sans MS" w:hAnsi="Comic Sans MS" w:cs="Arial"/>
                <w:color w:val="000000"/>
              </w:rPr>
            </w:pPr>
            <w:r w:rsidRPr="003D09BC">
              <w:rPr>
                <w:rFonts w:ascii="Comic Sans MS" w:hAnsi="Comic Sans MS"/>
              </w:rPr>
              <w:t>about the work of a range of artists, craft makers and designers, describing the differences and similarities between different practices and disciplines, and making links to their own work.</w:t>
            </w: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lastRenderedPageBreak/>
              <w:t>Geography</w:t>
            </w:r>
          </w:p>
        </w:tc>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History</w:t>
            </w:r>
          </w:p>
        </w:tc>
      </w:tr>
      <w:tr w:rsidR="00063D3B" w:rsidRPr="003D09BC" w:rsidTr="00793AF8">
        <w:tc>
          <w:tcPr>
            <w:tcW w:w="7676" w:type="dxa"/>
          </w:tcPr>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Pupils should be taught to: </w:t>
            </w:r>
          </w:p>
          <w:p w:rsidR="00063D3B" w:rsidRPr="003D09BC" w:rsidRDefault="00063D3B" w:rsidP="0022025F">
            <w:pPr>
              <w:autoSpaceDE w:val="0"/>
              <w:autoSpaceDN w:val="0"/>
              <w:adjustRightInd w:val="0"/>
              <w:spacing w:before="60" w:after="60"/>
              <w:rPr>
                <w:rFonts w:ascii="Comic Sans MS" w:hAnsi="Comic Sans MS" w:cs="Arial"/>
                <w:b/>
                <w:bCs/>
                <w:color w:val="000000"/>
              </w:rPr>
            </w:pPr>
          </w:p>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b/>
                <w:bCs/>
                <w:color w:val="000000"/>
              </w:rPr>
              <w:t xml:space="preserve">Locational knowledge </w:t>
            </w:r>
          </w:p>
          <w:p w:rsidR="00063D3B" w:rsidRPr="003D09BC" w:rsidRDefault="00063D3B" w:rsidP="0022025F">
            <w:pPr>
              <w:autoSpaceDE w:val="0"/>
              <w:autoSpaceDN w:val="0"/>
              <w:adjustRightInd w:val="0"/>
              <w:spacing w:after="240"/>
              <w:rPr>
                <w:rFonts w:ascii="Comic Sans MS" w:hAnsi="Comic Sans MS" w:cs="Arial"/>
                <w:color w:val="000000"/>
              </w:rPr>
            </w:pPr>
            <w:r w:rsidRPr="003D09BC">
              <w:rPr>
                <w:rFonts w:ascii="Comic Sans MS" w:hAnsi="Comic Sans MS" w:cs="Arial"/>
                <w:b/>
                <w:bCs/>
                <w:color w:val="000000"/>
              </w:rPr>
              <w:t xml:space="preserve">Place knowledge </w:t>
            </w:r>
          </w:p>
          <w:p w:rsidR="00063D3B" w:rsidRPr="003D09BC" w:rsidRDefault="00063D3B" w:rsidP="00594FEA">
            <w:pPr>
              <w:numPr>
                <w:ilvl w:val="0"/>
                <w:numId w:val="21"/>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understand geographical similarities and differences through studying the human and physical geography of a small area of the United Kingdom, and of a small area in a contrasting non-European country </w:t>
            </w:r>
          </w:p>
          <w:p w:rsidR="00063D3B" w:rsidRPr="003D09BC" w:rsidRDefault="00063D3B" w:rsidP="0022025F">
            <w:pPr>
              <w:autoSpaceDE w:val="0"/>
              <w:autoSpaceDN w:val="0"/>
              <w:adjustRightInd w:val="0"/>
              <w:spacing w:before="60" w:after="60"/>
              <w:rPr>
                <w:rFonts w:ascii="Comic Sans MS" w:hAnsi="Comic Sans MS" w:cs="Arial"/>
                <w:b/>
                <w:bCs/>
                <w:color w:val="000000"/>
              </w:rPr>
            </w:pPr>
          </w:p>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b/>
                <w:bCs/>
                <w:color w:val="000000"/>
              </w:rPr>
              <w:t xml:space="preserve">Human and physical geography </w:t>
            </w:r>
          </w:p>
          <w:p w:rsidR="00063D3B" w:rsidRPr="003D09BC" w:rsidRDefault="00063D3B" w:rsidP="00594FEA">
            <w:pPr>
              <w:numPr>
                <w:ilvl w:val="0"/>
                <w:numId w:val="21"/>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identify seasonal and daily weather patterns in the United Kingdom and the location of hot and cold areas of the world in relation to the Equator and the North and South Poles </w:t>
            </w:r>
          </w:p>
          <w:p w:rsidR="00063D3B" w:rsidRPr="003D09BC" w:rsidRDefault="00063D3B" w:rsidP="00594FEA">
            <w:pPr>
              <w:numPr>
                <w:ilvl w:val="0"/>
                <w:numId w:val="21"/>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use basic geographical vocabulary to refer to: </w:t>
            </w:r>
          </w:p>
          <w:p w:rsidR="00063D3B" w:rsidRPr="003D09BC" w:rsidRDefault="00063D3B" w:rsidP="00594FEA">
            <w:pPr>
              <w:numPr>
                <w:ilvl w:val="0"/>
                <w:numId w:val="21"/>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key physical features, including: beach, cliff, coast, forest, hill, mountain, sea, ocean, river, soil, valley, vegetation, season and weather </w:t>
            </w:r>
          </w:p>
          <w:p w:rsidR="00063D3B" w:rsidRPr="003D09BC" w:rsidRDefault="00063D3B" w:rsidP="00594FEA">
            <w:pPr>
              <w:numPr>
                <w:ilvl w:val="0"/>
                <w:numId w:val="21"/>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key human features, including: city, town, village, factory, farm, house, office, port, harbour and shop </w:t>
            </w:r>
          </w:p>
          <w:p w:rsidR="00063D3B" w:rsidRPr="003D09BC" w:rsidRDefault="00063D3B" w:rsidP="0022025F">
            <w:pPr>
              <w:autoSpaceDE w:val="0"/>
              <w:autoSpaceDN w:val="0"/>
              <w:adjustRightInd w:val="0"/>
              <w:rPr>
                <w:rFonts w:ascii="Comic Sans MS" w:hAnsi="Comic Sans MS" w:cs="Arial"/>
                <w:color w:val="000000"/>
              </w:rPr>
            </w:pPr>
          </w:p>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b/>
                <w:bCs/>
                <w:color w:val="000000"/>
              </w:rPr>
              <w:t xml:space="preserve">Geographical skills and fieldwork </w:t>
            </w:r>
          </w:p>
          <w:p w:rsidR="00063D3B" w:rsidRPr="003D09BC" w:rsidRDefault="00063D3B" w:rsidP="00594FEA">
            <w:pPr>
              <w:numPr>
                <w:ilvl w:val="0"/>
                <w:numId w:val="22"/>
              </w:numPr>
              <w:autoSpaceDE w:val="0"/>
              <w:autoSpaceDN w:val="0"/>
              <w:adjustRightInd w:val="0"/>
              <w:spacing w:before="40" w:after="60"/>
              <w:rPr>
                <w:rFonts w:ascii="Comic Sans MS" w:hAnsi="Comic Sans MS" w:cs="Arial"/>
                <w:color w:val="000000"/>
              </w:rPr>
            </w:pPr>
            <w:r w:rsidRPr="003D09BC">
              <w:rPr>
                <w:rFonts w:ascii="Comic Sans MS" w:hAnsi="Comic Sans MS" w:cs="Arial"/>
                <w:color w:val="000000"/>
              </w:rPr>
              <w:t xml:space="preserve">use world maps, atlases and globes to identify the United Kingdom and its countries, </w:t>
            </w:r>
          </w:p>
          <w:p w:rsidR="00063D3B" w:rsidRPr="003D09BC" w:rsidRDefault="00063D3B" w:rsidP="00594FEA">
            <w:pPr>
              <w:numPr>
                <w:ilvl w:val="0"/>
                <w:numId w:val="22"/>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use simple compass directions (North, South, East and West) and locational and directional language [for example, near and far; left and right], to describe the location of features and routes on a map </w:t>
            </w:r>
          </w:p>
          <w:p w:rsidR="00063D3B" w:rsidRPr="003D09BC" w:rsidRDefault="00063D3B" w:rsidP="00594FEA">
            <w:pPr>
              <w:numPr>
                <w:ilvl w:val="0"/>
                <w:numId w:val="22"/>
              </w:numPr>
              <w:autoSpaceDE w:val="0"/>
              <w:autoSpaceDN w:val="0"/>
              <w:adjustRightInd w:val="0"/>
              <w:spacing w:before="60" w:after="60"/>
              <w:rPr>
                <w:rFonts w:ascii="Comic Sans MS" w:hAnsi="Comic Sans MS" w:cs="Arial"/>
                <w:color w:val="000000"/>
              </w:rPr>
            </w:pPr>
            <w:r w:rsidRPr="003D09BC">
              <w:rPr>
                <w:rFonts w:ascii="Comic Sans MS" w:hAnsi="Comic Sans MS"/>
              </w:rPr>
              <w:t xml:space="preserve">use simple fieldwork and observational skills to study the geography of their school and its grounds and the key human and physical features of its surrounding environment. </w:t>
            </w:r>
          </w:p>
        </w:tc>
        <w:tc>
          <w:tcPr>
            <w:tcW w:w="7676" w:type="dxa"/>
          </w:tcPr>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lastRenderedPageBreak/>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063D3B" w:rsidRPr="003D09BC" w:rsidRDefault="00063D3B" w:rsidP="0022025F">
            <w:pPr>
              <w:autoSpaceDE w:val="0"/>
              <w:autoSpaceDN w:val="0"/>
              <w:adjustRightInd w:val="0"/>
              <w:rPr>
                <w:rFonts w:ascii="Comic Sans MS" w:hAnsi="Comic Sans MS" w:cs="Arial"/>
                <w:color w:val="000000"/>
              </w:rPr>
            </w:pPr>
            <w:r w:rsidRPr="003D09BC">
              <w:rPr>
                <w:rFonts w:ascii="Comic Sans MS" w:hAnsi="Comic Sans MS" w:cs="Arial"/>
                <w:color w:val="000000"/>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lastRenderedPageBreak/>
              <w:t xml:space="preserve">Pupils should be taught about: </w:t>
            </w:r>
          </w:p>
          <w:p w:rsidR="00063D3B" w:rsidRPr="003D09BC" w:rsidRDefault="00063D3B" w:rsidP="00594FEA">
            <w:pPr>
              <w:numPr>
                <w:ilvl w:val="0"/>
                <w:numId w:val="24"/>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changes within living memory. Where appropriate, these should be used to reveal aspects of change in national life </w:t>
            </w:r>
          </w:p>
          <w:p w:rsidR="00063D3B" w:rsidRPr="003D09BC" w:rsidRDefault="00063D3B" w:rsidP="00594FEA">
            <w:pPr>
              <w:numPr>
                <w:ilvl w:val="0"/>
                <w:numId w:val="24"/>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events beyond living memory that are significant nationally or globally [for example, the Great Fire of London, the first aeroplane flight or events commemorated through festivals or anniversaries] </w:t>
            </w:r>
          </w:p>
          <w:p w:rsidR="00063D3B" w:rsidRPr="003D09BC" w:rsidRDefault="00063D3B" w:rsidP="002A79A2">
            <w:pPr>
              <w:numPr>
                <w:ilvl w:val="0"/>
                <w:numId w:val="24"/>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lastRenderedPageBreak/>
              <w:t>Music</w:t>
            </w:r>
          </w:p>
        </w:tc>
        <w:tc>
          <w:tcPr>
            <w:tcW w:w="7676" w:type="dxa"/>
          </w:tcPr>
          <w:p w:rsidR="00063D3B" w:rsidRPr="003D09BC" w:rsidRDefault="00063D3B" w:rsidP="00793AF8">
            <w:pPr>
              <w:spacing w:after="0" w:line="240" w:lineRule="auto"/>
              <w:jc w:val="center"/>
              <w:rPr>
                <w:rFonts w:ascii="Comic Sans MS" w:hAnsi="Comic Sans MS"/>
              </w:rPr>
            </w:pPr>
          </w:p>
        </w:tc>
      </w:tr>
      <w:tr w:rsidR="00063D3B" w:rsidRPr="003D09BC" w:rsidTr="00793AF8">
        <w:tc>
          <w:tcPr>
            <w:tcW w:w="7676" w:type="dxa"/>
          </w:tcPr>
          <w:p w:rsidR="00063D3B" w:rsidRPr="003D09BC" w:rsidRDefault="00063D3B" w:rsidP="0022025F">
            <w:p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Pupils should be taught to: </w:t>
            </w:r>
          </w:p>
          <w:p w:rsidR="00063D3B" w:rsidRPr="003D09BC" w:rsidRDefault="00063D3B" w:rsidP="00594FEA">
            <w:pPr>
              <w:numPr>
                <w:ilvl w:val="0"/>
                <w:numId w:val="25"/>
              </w:numPr>
              <w:autoSpaceDE w:val="0"/>
              <w:autoSpaceDN w:val="0"/>
              <w:adjustRightInd w:val="0"/>
              <w:spacing w:before="40" w:after="60"/>
              <w:rPr>
                <w:rFonts w:ascii="Comic Sans MS" w:hAnsi="Comic Sans MS" w:cs="Arial"/>
                <w:color w:val="000000"/>
              </w:rPr>
            </w:pPr>
            <w:r w:rsidRPr="003D09BC">
              <w:rPr>
                <w:rFonts w:ascii="Comic Sans MS" w:hAnsi="Comic Sans MS" w:cs="Arial"/>
                <w:color w:val="000000"/>
              </w:rPr>
              <w:t xml:space="preserve">use their voices expressively and creatively by singing songs and speaking chants and rhymes </w:t>
            </w:r>
          </w:p>
          <w:p w:rsidR="00063D3B" w:rsidRPr="003D09BC" w:rsidRDefault="00063D3B" w:rsidP="00594FEA">
            <w:pPr>
              <w:numPr>
                <w:ilvl w:val="0"/>
                <w:numId w:val="25"/>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lastRenderedPageBreak/>
              <w:t xml:space="preserve">play tuned and untuned instruments musically </w:t>
            </w:r>
          </w:p>
          <w:p w:rsidR="00063D3B" w:rsidRPr="003D09BC" w:rsidRDefault="00063D3B" w:rsidP="00594FEA">
            <w:pPr>
              <w:numPr>
                <w:ilvl w:val="0"/>
                <w:numId w:val="25"/>
              </w:numPr>
              <w:autoSpaceDE w:val="0"/>
              <w:autoSpaceDN w:val="0"/>
              <w:adjustRightInd w:val="0"/>
              <w:spacing w:before="60" w:after="60"/>
              <w:rPr>
                <w:rFonts w:ascii="Comic Sans MS" w:hAnsi="Comic Sans MS" w:cs="Arial"/>
                <w:color w:val="000000"/>
              </w:rPr>
            </w:pPr>
            <w:r w:rsidRPr="003D09BC">
              <w:rPr>
                <w:rFonts w:ascii="Comic Sans MS" w:hAnsi="Comic Sans MS" w:cs="Arial"/>
                <w:color w:val="000000"/>
              </w:rPr>
              <w:t xml:space="preserve">listen with concentration and understanding to a range of high-quality live and recorded music </w:t>
            </w:r>
          </w:p>
          <w:p w:rsidR="00063D3B" w:rsidRPr="003D09BC" w:rsidRDefault="00063D3B" w:rsidP="00594FEA">
            <w:pPr>
              <w:numPr>
                <w:ilvl w:val="0"/>
                <w:numId w:val="25"/>
              </w:numPr>
              <w:autoSpaceDE w:val="0"/>
              <w:autoSpaceDN w:val="0"/>
              <w:adjustRightInd w:val="0"/>
              <w:spacing w:before="40" w:after="60"/>
              <w:rPr>
                <w:rFonts w:ascii="Comic Sans MS" w:hAnsi="Comic Sans MS" w:cs="Arial"/>
                <w:color w:val="000000"/>
              </w:rPr>
            </w:pPr>
            <w:r w:rsidRPr="003D09BC">
              <w:rPr>
                <w:rFonts w:ascii="Comic Sans MS" w:hAnsi="Comic Sans MS" w:cs="Arial"/>
                <w:color w:val="000000"/>
              </w:rPr>
              <w:t xml:space="preserve">experiment with, create, select and combine sounds using the inter-related dimensions of music. </w:t>
            </w:r>
          </w:p>
          <w:p w:rsidR="00063D3B" w:rsidRPr="003D09BC" w:rsidRDefault="00063D3B" w:rsidP="0022025F">
            <w:pPr>
              <w:pStyle w:val="ListParagraph"/>
              <w:spacing w:after="0" w:line="240" w:lineRule="auto"/>
              <w:ind w:left="0"/>
              <w:rPr>
                <w:rFonts w:ascii="Comic Sans MS" w:hAnsi="Comic Sans MS"/>
              </w:rPr>
            </w:pPr>
          </w:p>
        </w:tc>
        <w:tc>
          <w:tcPr>
            <w:tcW w:w="7676" w:type="dxa"/>
          </w:tcPr>
          <w:p w:rsidR="00063D3B" w:rsidRPr="003D09BC" w:rsidRDefault="00063D3B" w:rsidP="002A79A2">
            <w:pPr>
              <w:autoSpaceDE w:val="0"/>
              <w:autoSpaceDN w:val="0"/>
              <w:adjustRightInd w:val="0"/>
              <w:spacing w:before="60" w:after="240"/>
              <w:rPr>
                <w:rFonts w:ascii="Comic Sans MS" w:hAnsi="Comic Sans MS" w:cs="Arial"/>
                <w:color w:val="000000"/>
              </w:rPr>
            </w:pPr>
            <w:r w:rsidRPr="003D09BC">
              <w:rPr>
                <w:rFonts w:ascii="Comic Sans MS" w:hAnsi="Comic Sans MS"/>
              </w:rPr>
              <w:lastRenderedPageBreak/>
              <w:t xml:space="preserve"> </w:t>
            </w:r>
          </w:p>
        </w:tc>
      </w:tr>
    </w:tbl>
    <w:p w:rsidR="00063D3B" w:rsidRPr="003D09BC" w:rsidRDefault="00063D3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063D3B" w:rsidRPr="003D09BC" w:rsidTr="00793AF8">
        <w:tc>
          <w:tcPr>
            <w:tcW w:w="15352" w:type="dxa"/>
            <w:gridSpan w:val="2"/>
          </w:tcPr>
          <w:p w:rsidR="00063D3B" w:rsidRPr="003D09BC" w:rsidRDefault="00063D3B" w:rsidP="00793AF8">
            <w:pPr>
              <w:spacing w:after="0" w:line="240" w:lineRule="auto"/>
              <w:jc w:val="center"/>
              <w:rPr>
                <w:rFonts w:ascii="Comic Sans MS" w:hAnsi="Comic Sans MS"/>
                <w:b/>
              </w:rPr>
            </w:pPr>
            <w:r w:rsidRPr="003D09BC">
              <w:rPr>
                <w:rFonts w:ascii="Comic Sans MS" w:hAnsi="Comic Sans MS"/>
                <w:b/>
              </w:rPr>
              <w:t>Lancashire Curriculum</w:t>
            </w:r>
          </w:p>
        </w:tc>
      </w:tr>
      <w:tr w:rsidR="00063D3B" w:rsidRPr="003D09BC" w:rsidTr="00793AF8">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RE</w:t>
            </w:r>
          </w:p>
        </w:tc>
        <w:tc>
          <w:tcPr>
            <w:tcW w:w="7676" w:type="dxa"/>
          </w:tcPr>
          <w:p w:rsidR="00063D3B" w:rsidRPr="003D09BC" w:rsidRDefault="00063D3B" w:rsidP="00793AF8">
            <w:pPr>
              <w:spacing w:after="0" w:line="240" w:lineRule="auto"/>
              <w:jc w:val="center"/>
              <w:rPr>
                <w:rFonts w:ascii="Comic Sans MS" w:hAnsi="Comic Sans MS"/>
              </w:rPr>
            </w:pPr>
            <w:r w:rsidRPr="003D09BC">
              <w:rPr>
                <w:rFonts w:ascii="Comic Sans MS" w:hAnsi="Comic Sans MS"/>
              </w:rPr>
              <w:t>PE</w:t>
            </w:r>
          </w:p>
        </w:tc>
      </w:tr>
      <w:tr w:rsidR="00063D3B" w:rsidRPr="003D09BC" w:rsidTr="00793AF8">
        <w:tc>
          <w:tcPr>
            <w:tcW w:w="7676" w:type="dxa"/>
          </w:tcPr>
          <w:p w:rsidR="00063D3B" w:rsidRPr="003D09BC" w:rsidRDefault="00063D3B" w:rsidP="005C68A4">
            <w:pPr>
              <w:rPr>
                <w:rFonts w:ascii="Comic Sans MS" w:hAnsi="Comic Sans MS"/>
              </w:rPr>
            </w:pPr>
            <w:r w:rsidRPr="003D09BC">
              <w:rPr>
                <w:rFonts w:ascii="Comic Sans MS" w:hAnsi="Comic Sans MS"/>
              </w:rPr>
              <w:t>See updated Lancashire Re syllabus</w:t>
            </w:r>
          </w:p>
        </w:tc>
        <w:tc>
          <w:tcPr>
            <w:tcW w:w="7676" w:type="dxa"/>
          </w:tcPr>
          <w:p w:rsidR="00063D3B" w:rsidRPr="003D09BC" w:rsidRDefault="00063D3B" w:rsidP="002A79A2">
            <w:pPr>
              <w:pStyle w:val="ListParagraph"/>
              <w:spacing w:after="0" w:line="240" w:lineRule="auto"/>
              <w:ind w:left="0"/>
              <w:rPr>
                <w:rFonts w:ascii="Comic Sans MS" w:hAnsi="Comic Sans MS"/>
              </w:rPr>
            </w:pPr>
            <w:r w:rsidRPr="003D09BC">
              <w:rPr>
                <w:rFonts w:ascii="Comic Sans MS" w:hAnsi="Comic Sans MS"/>
              </w:rPr>
              <w:t>Following Lancashire PE scheme</w:t>
            </w:r>
          </w:p>
        </w:tc>
      </w:tr>
    </w:tbl>
    <w:p w:rsidR="00063D3B" w:rsidRPr="003D09BC" w:rsidRDefault="00063D3B">
      <w:pPr>
        <w:rPr>
          <w:rFonts w:ascii="Comic Sans MS" w:hAnsi="Comic Sans MS"/>
          <w:b/>
        </w:rPr>
      </w:pPr>
    </w:p>
    <w:p w:rsidR="00063D3B" w:rsidRPr="003D09BC" w:rsidRDefault="00063D3B">
      <w:pPr>
        <w:rPr>
          <w:rFonts w:ascii="Comic Sans MS" w:hAnsi="Comic Sans MS"/>
        </w:rPr>
      </w:pPr>
    </w:p>
    <w:sectPr w:rsidR="00063D3B" w:rsidRPr="003D09BC"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8D9"/>
    <w:multiLevelType w:val="hybridMultilevel"/>
    <w:tmpl w:val="F6325C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1C1DF8"/>
    <w:multiLevelType w:val="hybridMultilevel"/>
    <w:tmpl w:val="F5B0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53F32"/>
    <w:multiLevelType w:val="hybridMultilevel"/>
    <w:tmpl w:val="B174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E51B5"/>
    <w:multiLevelType w:val="hybridMultilevel"/>
    <w:tmpl w:val="8C0061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17337"/>
    <w:multiLevelType w:val="hybridMultilevel"/>
    <w:tmpl w:val="AD8E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F57CB"/>
    <w:multiLevelType w:val="hybridMultilevel"/>
    <w:tmpl w:val="ABB855D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E52914"/>
    <w:multiLevelType w:val="hybridMultilevel"/>
    <w:tmpl w:val="619C09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A360F"/>
    <w:multiLevelType w:val="hybridMultilevel"/>
    <w:tmpl w:val="238890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335FCA"/>
    <w:multiLevelType w:val="hybridMultilevel"/>
    <w:tmpl w:val="0C7095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770E5"/>
    <w:multiLevelType w:val="hybridMultilevel"/>
    <w:tmpl w:val="8A0A160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2731F3"/>
    <w:multiLevelType w:val="hybridMultilevel"/>
    <w:tmpl w:val="C3DC498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F03B48"/>
    <w:multiLevelType w:val="hybridMultilevel"/>
    <w:tmpl w:val="872C48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9C582E"/>
    <w:multiLevelType w:val="multilevel"/>
    <w:tmpl w:val="571EA8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30C372B"/>
    <w:multiLevelType w:val="hybridMultilevel"/>
    <w:tmpl w:val="6004FD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B8180E"/>
    <w:multiLevelType w:val="hybridMultilevel"/>
    <w:tmpl w:val="F698E2F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DE2A6E"/>
    <w:multiLevelType w:val="hybridMultilevel"/>
    <w:tmpl w:val="17E886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13DB9"/>
    <w:multiLevelType w:val="hybridMultilevel"/>
    <w:tmpl w:val="669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645E2"/>
    <w:multiLevelType w:val="hybridMultilevel"/>
    <w:tmpl w:val="51C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0D7A8A"/>
    <w:multiLevelType w:val="hybridMultilevel"/>
    <w:tmpl w:val="AE1600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E67BD"/>
    <w:multiLevelType w:val="hybridMultilevel"/>
    <w:tmpl w:val="0C06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D42459"/>
    <w:multiLevelType w:val="hybridMultilevel"/>
    <w:tmpl w:val="571EA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EF09F4"/>
    <w:multiLevelType w:val="hybridMultilevel"/>
    <w:tmpl w:val="312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C053A0"/>
    <w:multiLevelType w:val="hybridMultilevel"/>
    <w:tmpl w:val="BE0EC6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96592C"/>
    <w:multiLevelType w:val="hybridMultilevel"/>
    <w:tmpl w:val="714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6E6BEE"/>
    <w:multiLevelType w:val="hybridMultilevel"/>
    <w:tmpl w:val="9F8C282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8"/>
  </w:num>
  <w:num w:numId="4">
    <w:abstractNumId w:val="21"/>
  </w:num>
  <w:num w:numId="5">
    <w:abstractNumId w:val="17"/>
  </w:num>
  <w:num w:numId="6">
    <w:abstractNumId w:val="24"/>
  </w:num>
  <w:num w:numId="7">
    <w:abstractNumId w:val="17"/>
  </w:num>
  <w:num w:numId="8">
    <w:abstractNumId w:val="15"/>
  </w:num>
  <w:num w:numId="9">
    <w:abstractNumId w:val="13"/>
  </w:num>
  <w:num w:numId="10">
    <w:abstractNumId w:val="11"/>
  </w:num>
  <w:num w:numId="11">
    <w:abstractNumId w:val="4"/>
  </w:num>
  <w:num w:numId="12">
    <w:abstractNumId w:val="3"/>
  </w:num>
  <w:num w:numId="13">
    <w:abstractNumId w:val="2"/>
  </w:num>
  <w:num w:numId="14">
    <w:abstractNumId w:val="20"/>
  </w:num>
  <w:num w:numId="15">
    <w:abstractNumId w:val="23"/>
  </w:num>
  <w:num w:numId="16">
    <w:abstractNumId w:val="7"/>
  </w:num>
  <w:num w:numId="17">
    <w:abstractNumId w:val="6"/>
  </w:num>
  <w:num w:numId="18">
    <w:abstractNumId w:val="0"/>
  </w:num>
  <w:num w:numId="19">
    <w:abstractNumId w:val="10"/>
  </w:num>
  <w:num w:numId="20">
    <w:abstractNumId w:val="25"/>
  </w:num>
  <w:num w:numId="21">
    <w:abstractNumId w:val="12"/>
  </w:num>
  <w:num w:numId="22">
    <w:abstractNumId w:val="16"/>
  </w:num>
  <w:num w:numId="23">
    <w:abstractNumId w:val="8"/>
  </w:num>
  <w:num w:numId="24">
    <w:abstractNumId w:val="14"/>
  </w:num>
  <w:num w:numId="25">
    <w:abstractNumId w:val="9"/>
  </w:num>
  <w:num w:numId="26">
    <w:abstractNumId w:val="1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63D3B"/>
    <w:rsid w:val="000A13D9"/>
    <w:rsid w:val="000C348C"/>
    <w:rsid w:val="00101898"/>
    <w:rsid w:val="00165BD4"/>
    <w:rsid w:val="00190F7C"/>
    <w:rsid w:val="001E709E"/>
    <w:rsid w:val="001F2048"/>
    <w:rsid w:val="0022025F"/>
    <w:rsid w:val="002A79A2"/>
    <w:rsid w:val="00337161"/>
    <w:rsid w:val="0038449A"/>
    <w:rsid w:val="003D09BC"/>
    <w:rsid w:val="003D1272"/>
    <w:rsid w:val="003F0AB2"/>
    <w:rsid w:val="00400E52"/>
    <w:rsid w:val="004A3A2A"/>
    <w:rsid w:val="004E24D4"/>
    <w:rsid w:val="005407A0"/>
    <w:rsid w:val="00556E1F"/>
    <w:rsid w:val="00593810"/>
    <w:rsid w:val="00594FEA"/>
    <w:rsid w:val="005C68A4"/>
    <w:rsid w:val="00640856"/>
    <w:rsid w:val="0065623B"/>
    <w:rsid w:val="006973EC"/>
    <w:rsid w:val="006B183C"/>
    <w:rsid w:val="00793AF8"/>
    <w:rsid w:val="0083266D"/>
    <w:rsid w:val="00A0643E"/>
    <w:rsid w:val="00A2621A"/>
    <w:rsid w:val="00A75878"/>
    <w:rsid w:val="00B969D9"/>
    <w:rsid w:val="00C52FC2"/>
    <w:rsid w:val="00C83CA0"/>
    <w:rsid w:val="00CC56CB"/>
    <w:rsid w:val="00DA5D8A"/>
    <w:rsid w:val="00DE4B86"/>
    <w:rsid w:val="00F23B3E"/>
    <w:rsid w:val="00FA01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paragraph" w:customStyle="1" w:styleId="Default">
    <w:name w:val="Default"/>
    <w:uiPriority w:val="99"/>
    <w:rsid w:val="0022025F"/>
    <w:pPr>
      <w:autoSpaceDE w:val="0"/>
      <w:autoSpaceDN w:val="0"/>
      <w:adjustRightInd w:val="0"/>
    </w:pPr>
    <w:rPr>
      <w:rFonts w:ascii="Wingdings" w:hAnsi="Wingdings" w:cs="Wingdings"/>
      <w:color w:val="000000"/>
      <w:sz w:val="24"/>
      <w:szCs w:val="24"/>
      <w:lang w:val="en-US" w:eastAsia="en-US"/>
    </w:rPr>
  </w:style>
  <w:style w:type="paragraph" w:customStyle="1" w:styleId="bulletundertext">
    <w:name w:val="bullet (under text)"/>
    <w:uiPriority w:val="99"/>
    <w:rsid w:val="00C83CA0"/>
    <w:pPr>
      <w:numPr>
        <w:numId w:val="27"/>
      </w:numPr>
      <w:spacing w:after="240" w:line="288"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1523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2696</Words>
  <Characters>15371</Characters>
  <Application>Microsoft Office Word</Application>
  <DocSecurity>0</DocSecurity>
  <Lines>128</Lines>
  <Paragraphs>36</Paragraphs>
  <ScaleCrop>false</ScaleCrop>
  <Company>The Westfield Centre</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dephead</dc:creator>
  <cp:keywords/>
  <dc:description/>
  <cp:lastModifiedBy>Packard Bell</cp:lastModifiedBy>
  <cp:revision>10</cp:revision>
  <cp:lastPrinted>2015-02-02T14:39:00Z</cp:lastPrinted>
  <dcterms:created xsi:type="dcterms:W3CDTF">2015-02-02T14:57:00Z</dcterms:created>
  <dcterms:modified xsi:type="dcterms:W3CDTF">2015-10-16T08:36:00Z</dcterms:modified>
</cp:coreProperties>
</file>